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7E" w:rsidRPr="00601A83" w:rsidRDefault="00DC4C7E" w:rsidP="00312191">
      <w:pPr>
        <w:jc w:val="center"/>
        <w:rPr>
          <w:rFonts w:ascii="Calibri" w:hAnsi="Calibri" w:cs="Arial"/>
          <w:i/>
          <w:sz w:val="20"/>
          <w:szCs w:val="20"/>
          <w:highlight w:val="yellow"/>
        </w:rPr>
      </w:pPr>
      <w:bookmarkStart w:id="0" w:name="_GoBack"/>
      <w:bookmarkEnd w:id="0"/>
      <w:r w:rsidRPr="00601A83">
        <w:rPr>
          <w:rFonts w:ascii="Calibri" w:hAnsi="Calibri" w:cs="Arial"/>
          <w:i/>
          <w:sz w:val="20"/>
          <w:szCs w:val="20"/>
          <w:highlight w:val="yellow"/>
        </w:rPr>
        <w:t>Please put on your letterhead.</w:t>
      </w:r>
    </w:p>
    <w:p w:rsidR="00312191" w:rsidRPr="00601A83" w:rsidRDefault="00312191" w:rsidP="00312191">
      <w:pPr>
        <w:jc w:val="center"/>
        <w:rPr>
          <w:rFonts w:ascii="Calibri" w:hAnsi="Calibri" w:cs="Arial"/>
          <w:i/>
          <w:sz w:val="20"/>
          <w:szCs w:val="20"/>
          <w:highlight w:val="yellow"/>
        </w:rPr>
      </w:pPr>
      <w:r w:rsidRPr="00601A83">
        <w:rPr>
          <w:rFonts w:ascii="Calibri" w:hAnsi="Calibri" w:cs="Arial"/>
          <w:i/>
          <w:sz w:val="20"/>
          <w:szCs w:val="20"/>
          <w:highlight w:val="yellow"/>
        </w:rPr>
        <w:t>Feel free incorporate information about your organization and your reasons for supporting.</w:t>
      </w:r>
    </w:p>
    <w:p w:rsidR="00A1479A" w:rsidRDefault="00312191" w:rsidP="00E07DC7">
      <w:pPr>
        <w:jc w:val="center"/>
        <w:rPr>
          <w:rFonts w:ascii="Calibri" w:hAnsi="Calibri" w:cs="Arial"/>
          <w:i/>
          <w:sz w:val="20"/>
          <w:szCs w:val="20"/>
          <w:highlight w:val="yellow"/>
        </w:rPr>
      </w:pPr>
      <w:r w:rsidRPr="00E07DC7">
        <w:rPr>
          <w:rFonts w:ascii="Calibri" w:hAnsi="Calibri" w:cs="Arial"/>
          <w:i/>
          <w:sz w:val="20"/>
          <w:szCs w:val="20"/>
          <w:highlight w:val="yellow"/>
        </w:rPr>
        <w:t>Email</w:t>
      </w:r>
      <w:r w:rsidR="00A1479A">
        <w:rPr>
          <w:rFonts w:ascii="Calibri" w:hAnsi="Calibri" w:cs="Arial"/>
          <w:i/>
          <w:sz w:val="20"/>
          <w:szCs w:val="20"/>
          <w:highlight w:val="yellow"/>
        </w:rPr>
        <w:t xml:space="preserve"> a copy</w:t>
      </w:r>
      <w:r w:rsidRPr="00E07DC7">
        <w:rPr>
          <w:rFonts w:ascii="Calibri" w:hAnsi="Calibri" w:cs="Arial"/>
          <w:i/>
          <w:sz w:val="20"/>
          <w:szCs w:val="20"/>
          <w:highlight w:val="yellow"/>
        </w:rPr>
        <w:t xml:space="preserve"> </w:t>
      </w:r>
      <w:r w:rsidR="00E07DC7" w:rsidRPr="00E07DC7">
        <w:rPr>
          <w:rFonts w:ascii="Calibri" w:hAnsi="Calibri" w:cs="Arial"/>
          <w:i/>
          <w:sz w:val="20"/>
          <w:szCs w:val="20"/>
          <w:highlight w:val="yellow"/>
        </w:rPr>
        <w:t>to</w:t>
      </w:r>
      <w:r w:rsidR="0018726F" w:rsidRPr="00E07DC7">
        <w:rPr>
          <w:rFonts w:ascii="Calibri" w:hAnsi="Calibri" w:cs="Arial"/>
          <w:i/>
          <w:sz w:val="20"/>
          <w:szCs w:val="20"/>
          <w:highlight w:val="yellow"/>
        </w:rPr>
        <w:t xml:space="preserve"> </w:t>
      </w:r>
      <w:r w:rsidR="00E07DC7" w:rsidRPr="00E07DC7">
        <w:rPr>
          <w:rFonts w:ascii="Calibri" w:hAnsi="Calibri" w:cs="Arial"/>
          <w:i/>
          <w:sz w:val="20"/>
          <w:szCs w:val="20"/>
          <w:highlight w:val="yellow"/>
        </w:rPr>
        <w:t xml:space="preserve">Chelsea Lee at </w:t>
      </w:r>
      <w:hyperlink r:id="rId8" w:history="1">
        <w:r w:rsidR="00E07DC7" w:rsidRPr="00E07DC7">
          <w:rPr>
            <w:rStyle w:val="Hyperlink"/>
            <w:rFonts w:ascii="Calibri" w:hAnsi="Calibri" w:cs="Arial"/>
            <w:i/>
            <w:sz w:val="20"/>
            <w:szCs w:val="20"/>
            <w:highlight w:val="yellow"/>
          </w:rPr>
          <w:t>Chelsea.Lee@sen.ca.gov</w:t>
        </w:r>
      </w:hyperlink>
      <w:r w:rsidR="00E07DC7" w:rsidRPr="00E07DC7">
        <w:rPr>
          <w:rFonts w:ascii="Calibri" w:hAnsi="Calibri" w:cs="Arial"/>
          <w:i/>
          <w:sz w:val="20"/>
          <w:szCs w:val="20"/>
          <w:highlight w:val="yellow"/>
        </w:rPr>
        <w:t xml:space="preserve"> </w:t>
      </w:r>
      <w:r w:rsidR="00A1479A">
        <w:rPr>
          <w:rFonts w:ascii="Calibri" w:hAnsi="Calibri" w:cs="Arial"/>
          <w:i/>
          <w:sz w:val="20"/>
          <w:szCs w:val="20"/>
          <w:highlight w:val="yellow"/>
        </w:rPr>
        <w:t xml:space="preserve">and Lisa Eisenberg at </w:t>
      </w:r>
      <w:hyperlink r:id="rId9" w:history="1">
        <w:r w:rsidR="00A1479A" w:rsidRPr="00A55710">
          <w:rPr>
            <w:rStyle w:val="Hyperlink"/>
            <w:rFonts w:ascii="Calibri" w:hAnsi="Calibri" w:cs="Arial"/>
            <w:i/>
            <w:sz w:val="20"/>
            <w:szCs w:val="20"/>
            <w:highlight w:val="yellow"/>
          </w:rPr>
          <w:t>leisenberg@schoolhealthcenters.org</w:t>
        </w:r>
      </w:hyperlink>
      <w:r w:rsidR="00A1479A">
        <w:rPr>
          <w:rFonts w:ascii="Calibri" w:hAnsi="Calibri" w:cs="Arial"/>
          <w:i/>
          <w:sz w:val="20"/>
          <w:szCs w:val="20"/>
          <w:highlight w:val="yellow"/>
        </w:rPr>
        <w:t>.</w:t>
      </w:r>
    </w:p>
    <w:p w:rsidR="00312191" w:rsidRPr="00601A83" w:rsidRDefault="00312191" w:rsidP="00312191">
      <w:pPr>
        <w:rPr>
          <w:rFonts w:ascii="Calibri" w:hAnsi="Calibri" w:cs="Arial"/>
          <w:i/>
          <w:sz w:val="20"/>
          <w:szCs w:val="20"/>
          <w:highlight w:val="yellow"/>
          <w:lang w:val="fr-FR"/>
        </w:rPr>
      </w:pPr>
    </w:p>
    <w:p w:rsidR="00312191" w:rsidRPr="00601A83" w:rsidRDefault="00312191" w:rsidP="00312191">
      <w:pPr>
        <w:rPr>
          <w:rFonts w:ascii="Calibri" w:hAnsi="Calibri" w:cs="Arial"/>
          <w:i/>
          <w:sz w:val="20"/>
          <w:szCs w:val="20"/>
        </w:rPr>
      </w:pPr>
      <w:r w:rsidRPr="00601A83">
        <w:rPr>
          <w:rFonts w:ascii="Calibri" w:hAnsi="Calibri" w:cs="Arial"/>
          <w:i/>
          <w:sz w:val="20"/>
          <w:szCs w:val="20"/>
          <w:highlight w:val="yellow"/>
        </w:rPr>
        <w:t>&lt;Today's Date&gt;</w:t>
      </w:r>
    </w:p>
    <w:p w:rsidR="00312191" w:rsidRPr="00601A83" w:rsidRDefault="00312191" w:rsidP="00312191">
      <w:pPr>
        <w:rPr>
          <w:rFonts w:ascii="Calibri" w:hAnsi="Calibri" w:cs="Arial"/>
          <w:sz w:val="20"/>
          <w:szCs w:val="20"/>
        </w:rPr>
      </w:pPr>
    </w:p>
    <w:p w:rsidR="00312191" w:rsidRPr="00601A83" w:rsidRDefault="007545B1" w:rsidP="00312191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The Honorable Carol Liu</w:t>
      </w:r>
    </w:p>
    <w:p w:rsidR="00312191" w:rsidRPr="00601A83" w:rsidRDefault="00EA3591" w:rsidP="00312191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State Capitol, Room 5097</w:t>
      </w:r>
    </w:p>
    <w:p w:rsidR="00312191" w:rsidRPr="00601A83" w:rsidRDefault="00312191" w:rsidP="00312191">
      <w:pPr>
        <w:rPr>
          <w:rFonts w:ascii="Calibri" w:hAnsi="Calibri" w:cs="Arial"/>
          <w:sz w:val="20"/>
          <w:szCs w:val="20"/>
        </w:rPr>
      </w:pPr>
      <w:r w:rsidRPr="00601A83">
        <w:rPr>
          <w:rFonts w:ascii="Calibri" w:hAnsi="Calibri" w:cs="Arial"/>
          <w:sz w:val="20"/>
          <w:szCs w:val="20"/>
        </w:rPr>
        <w:t xml:space="preserve">Sacramento, CA 95814 </w:t>
      </w:r>
    </w:p>
    <w:p w:rsidR="00312191" w:rsidRPr="00601A83" w:rsidRDefault="00312191" w:rsidP="00312191">
      <w:pPr>
        <w:rPr>
          <w:rFonts w:ascii="Calibri" w:hAnsi="Calibri" w:cs="Arial"/>
          <w:sz w:val="20"/>
          <w:szCs w:val="20"/>
        </w:rPr>
      </w:pPr>
    </w:p>
    <w:p w:rsidR="00312191" w:rsidRPr="00601A83" w:rsidRDefault="00312191" w:rsidP="00312191">
      <w:pPr>
        <w:rPr>
          <w:rFonts w:ascii="Calibri" w:hAnsi="Calibri" w:cs="Arial"/>
          <w:b/>
          <w:sz w:val="20"/>
          <w:szCs w:val="20"/>
        </w:rPr>
      </w:pPr>
      <w:r w:rsidRPr="00601A83">
        <w:rPr>
          <w:rFonts w:ascii="Calibri" w:hAnsi="Calibri" w:cs="Arial"/>
          <w:b/>
          <w:sz w:val="20"/>
          <w:szCs w:val="20"/>
        </w:rPr>
        <w:t xml:space="preserve">RE: </w:t>
      </w:r>
      <w:r w:rsidR="0018726F" w:rsidRPr="00601A83">
        <w:rPr>
          <w:rFonts w:ascii="Calibri" w:hAnsi="Calibri" w:cs="Arial"/>
          <w:b/>
          <w:sz w:val="20"/>
          <w:szCs w:val="20"/>
        </w:rPr>
        <w:t xml:space="preserve">SB </w:t>
      </w:r>
      <w:r w:rsidR="00E07DC7">
        <w:rPr>
          <w:rFonts w:ascii="Calibri" w:hAnsi="Calibri" w:cs="Arial"/>
          <w:b/>
          <w:sz w:val="20"/>
          <w:szCs w:val="20"/>
        </w:rPr>
        <w:t>118</w:t>
      </w:r>
      <w:r w:rsidR="0018726F" w:rsidRPr="00601A83">
        <w:rPr>
          <w:rFonts w:ascii="Calibri" w:hAnsi="Calibri" w:cs="Arial"/>
          <w:b/>
          <w:sz w:val="20"/>
          <w:szCs w:val="20"/>
        </w:rPr>
        <w:t xml:space="preserve"> (Liu)</w:t>
      </w:r>
      <w:r w:rsidRPr="00601A83">
        <w:rPr>
          <w:rFonts w:ascii="Calibri" w:hAnsi="Calibri" w:cs="Arial"/>
          <w:b/>
          <w:sz w:val="20"/>
          <w:szCs w:val="20"/>
        </w:rPr>
        <w:t xml:space="preserve"> </w:t>
      </w:r>
      <w:r w:rsidR="00E07DC7">
        <w:rPr>
          <w:rFonts w:ascii="Calibri" w:hAnsi="Calibri" w:cs="Arial"/>
          <w:b/>
          <w:sz w:val="20"/>
          <w:szCs w:val="20"/>
        </w:rPr>
        <w:t>School-Based Health and Education Partnership Program</w:t>
      </w:r>
      <w:r w:rsidRPr="00601A83">
        <w:rPr>
          <w:rFonts w:ascii="Calibri" w:hAnsi="Calibri" w:cs="Arial"/>
          <w:b/>
          <w:sz w:val="20"/>
          <w:szCs w:val="20"/>
        </w:rPr>
        <w:t xml:space="preserve"> -- SUPPORT</w:t>
      </w:r>
    </w:p>
    <w:p w:rsidR="00312191" w:rsidRPr="00601A83" w:rsidRDefault="00312191" w:rsidP="00312191">
      <w:pPr>
        <w:rPr>
          <w:rFonts w:ascii="Calibri" w:hAnsi="Calibri" w:cs="Arial"/>
          <w:sz w:val="20"/>
          <w:szCs w:val="20"/>
        </w:rPr>
      </w:pPr>
      <w:r w:rsidRPr="00601A83">
        <w:rPr>
          <w:rFonts w:ascii="Calibri" w:hAnsi="Calibri" w:cs="Arial"/>
          <w:sz w:val="20"/>
          <w:szCs w:val="20"/>
        </w:rPr>
        <w:t xml:space="preserve">  </w:t>
      </w:r>
    </w:p>
    <w:p w:rsidR="00312191" w:rsidRPr="00601A83" w:rsidRDefault="00312191" w:rsidP="00312191">
      <w:pPr>
        <w:rPr>
          <w:rFonts w:ascii="Calibri" w:hAnsi="Calibri" w:cs="Arial"/>
          <w:sz w:val="20"/>
          <w:szCs w:val="20"/>
        </w:rPr>
      </w:pPr>
      <w:r w:rsidRPr="00601A83">
        <w:rPr>
          <w:rFonts w:ascii="Calibri" w:hAnsi="Calibri" w:cs="Arial"/>
          <w:sz w:val="20"/>
          <w:szCs w:val="20"/>
        </w:rPr>
        <w:t xml:space="preserve">Dear </w:t>
      </w:r>
      <w:r w:rsidR="0018726F" w:rsidRPr="00601A83">
        <w:rPr>
          <w:rFonts w:ascii="Calibri" w:hAnsi="Calibri" w:cs="Arial"/>
          <w:sz w:val="20"/>
          <w:szCs w:val="20"/>
        </w:rPr>
        <w:t xml:space="preserve">Senator </w:t>
      </w:r>
      <w:r w:rsidR="007545B1">
        <w:rPr>
          <w:rFonts w:ascii="Calibri" w:hAnsi="Calibri" w:cs="Arial"/>
          <w:sz w:val="20"/>
          <w:szCs w:val="20"/>
        </w:rPr>
        <w:t>Liu</w:t>
      </w:r>
      <w:r w:rsidR="0018726F" w:rsidRPr="00601A83">
        <w:rPr>
          <w:rFonts w:ascii="Calibri" w:hAnsi="Calibri" w:cs="Arial"/>
          <w:sz w:val="20"/>
          <w:szCs w:val="20"/>
        </w:rPr>
        <w:t xml:space="preserve">, </w:t>
      </w:r>
      <w:r w:rsidRPr="00601A83">
        <w:rPr>
          <w:rFonts w:ascii="Calibri" w:hAnsi="Calibri" w:cs="Arial"/>
          <w:sz w:val="20"/>
          <w:szCs w:val="20"/>
        </w:rPr>
        <w:t xml:space="preserve"> </w:t>
      </w:r>
    </w:p>
    <w:p w:rsidR="00312191" w:rsidRPr="00601A83" w:rsidRDefault="00312191" w:rsidP="00312191">
      <w:pPr>
        <w:spacing w:after="40"/>
        <w:rPr>
          <w:rFonts w:ascii="Calibri" w:hAnsi="Calibri" w:cs="Arial"/>
          <w:sz w:val="20"/>
          <w:szCs w:val="20"/>
        </w:rPr>
      </w:pPr>
    </w:p>
    <w:p w:rsidR="00456B67" w:rsidRPr="00601A83" w:rsidRDefault="00EA3591" w:rsidP="00312191">
      <w:pPr>
        <w:spacing w:after="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On behalf of </w:t>
      </w:r>
      <w:r>
        <w:rPr>
          <w:rFonts w:ascii="Calibri" w:hAnsi="Calibri" w:cs="Arial"/>
          <w:sz w:val="20"/>
          <w:szCs w:val="20"/>
          <w:highlight w:val="yellow"/>
        </w:rPr>
        <w:t>[y</w:t>
      </w:r>
      <w:r w:rsidRPr="00EA3591">
        <w:rPr>
          <w:rFonts w:ascii="Calibri" w:hAnsi="Calibri" w:cs="Arial"/>
          <w:sz w:val="20"/>
          <w:szCs w:val="20"/>
          <w:highlight w:val="yellow"/>
        </w:rPr>
        <w:t>our organization’s name]</w:t>
      </w:r>
      <w:r>
        <w:rPr>
          <w:rFonts w:ascii="Calibri" w:hAnsi="Calibri" w:cs="Arial"/>
          <w:sz w:val="20"/>
          <w:szCs w:val="20"/>
        </w:rPr>
        <w:t xml:space="preserve">, </w:t>
      </w:r>
      <w:r w:rsidR="00312191" w:rsidRPr="00601A83">
        <w:rPr>
          <w:rFonts w:ascii="Calibri" w:hAnsi="Calibri" w:cs="Arial"/>
          <w:sz w:val="20"/>
          <w:szCs w:val="20"/>
        </w:rPr>
        <w:t xml:space="preserve">I am writing in support of </w:t>
      </w:r>
      <w:r w:rsidR="0018726F" w:rsidRPr="00601A83">
        <w:rPr>
          <w:rFonts w:ascii="Calibri" w:hAnsi="Calibri" w:cs="Arial"/>
          <w:i/>
          <w:sz w:val="20"/>
          <w:szCs w:val="20"/>
        </w:rPr>
        <w:t xml:space="preserve">Senate Bill </w:t>
      </w:r>
      <w:r w:rsidR="00E07DC7">
        <w:rPr>
          <w:rFonts w:ascii="Calibri" w:hAnsi="Calibri" w:cs="Arial"/>
          <w:i/>
          <w:sz w:val="20"/>
          <w:szCs w:val="20"/>
        </w:rPr>
        <w:t>118</w:t>
      </w:r>
      <w:r w:rsidR="0018726F" w:rsidRPr="00601A83">
        <w:rPr>
          <w:rFonts w:ascii="Calibri" w:hAnsi="Calibri" w:cs="Arial"/>
          <w:i/>
          <w:sz w:val="20"/>
          <w:szCs w:val="20"/>
        </w:rPr>
        <w:t xml:space="preserve"> (Liu)</w:t>
      </w:r>
      <w:r w:rsidR="00312191" w:rsidRPr="00601A83">
        <w:rPr>
          <w:rFonts w:ascii="Calibri" w:hAnsi="Calibri" w:cs="Arial"/>
          <w:i/>
          <w:sz w:val="20"/>
          <w:szCs w:val="20"/>
        </w:rPr>
        <w:t xml:space="preserve">: </w:t>
      </w:r>
      <w:r w:rsidR="00E07DC7">
        <w:rPr>
          <w:rFonts w:ascii="Calibri" w:hAnsi="Calibri" w:cs="Arial"/>
          <w:i/>
          <w:sz w:val="20"/>
          <w:szCs w:val="20"/>
        </w:rPr>
        <w:t>School-Based Health and Education Partnership Program</w:t>
      </w:r>
      <w:r w:rsidR="00312191" w:rsidRPr="00601A83">
        <w:rPr>
          <w:rFonts w:ascii="Calibri" w:hAnsi="Calibri" w:cs="Arial"/>
          <w:sz w:val="20"/>
          <w:szCs w:val="20"/>
        </w:rPr>
        <w:t xml:space="preserve">. </w:t>
      </w:r>
      <w:r w:rsidR="00456B67" w:rsidRPr="00601A83">
        <w:rPr>
          <w:rFonts w:ascii="Calibri" w:hAnsi="Calibri" w:cs="Arial"/>
          <w:sz w:val="20"/>
          <w:szCs w:val="20"/>
        </w:rPr>
        <w:t xml:space="preserve">SB </w:t>
      </w:r>
      <w:r w:rsidR="00E07DC7">
        <w:rPr>
          <w:rFonts w:ascii="Calibri" w:hAnsi="Calibri" w:cs="Arial"/>
          <w:sz w:val="20"/>
          <w:szCs w:val="20"/>
        </w:rPr>
        <w:t>118</w:t>
      </w:r>
      <w:r w:rsidR="00456B67" w:rsidRPr="00601A83">
        <w:rPr>
          <w:rFonts w:ascii="Calibri" w:hAnsi="Calibri" w:cs="Arial"/>
          <w:sz w:val="20"/>
          <w:szCs w:val="20"/>
        </w:rPr>
        <w:t xml:space="preserve"> updates the exis</w:t>
      </w:r>
      <w:r w:rsidR="00A6647C" w:rsidRPr="00601A83">
        <w:rPr>
          <w:rFonts w:ascii="Calibri" w:hAnsi="Calibri" w:cs="Arial"/>
          <w:sz w:val="20"/>
          <w:szCs w:val="20"/>
        </w:rPr>
        <w:t>ting school-based health center</w:t>
      </w:r>
      <w:r w:rsidR="00456B67" w:rsidRPr="00601A83">
        <w:rPr>
          <w:rFonts w:ascii="Calibri" w:hAnsi="Calibri" w:cs="Arial"/>
          <w:sz w:val="20"/>
          <w:szCs w:val="20"/>
        </w:rPr>
        <w:t xml:space="preserve"> </w:t>
      </w:r>
      <w:r w:rsidR="00A6647C" w:rsidRPr="00601A83">
        <w:rPr>
          <w:rFonts w:ascii="Calibri" w:hAnsi="Calibri" w:cs="Arial"/>
          <w:sz w:val="20"/>
          <w:szCs w:val="20"/>
        </w:rPr>
        <w:t xml:space="preserve">(SBHC) </w:t>
      </w:r>
      <w:r w:rsidR="00456B67" w:rsidRPr="00601A83">
        <w:rPr>
          <w:rFonts w:ascii="Calibri" w:hAnsi="Calibri" w:cs="Arial"/>
          <w:sz w:val="20"/>
          <w:szCs w:val="20"/>
        </w:rPr>
        <w:t xml:space="preserve">grant program to reflect </w:t>
      </w:r>
      <w:r w:rsidR="00A6647C" w:rsidRPr="00601A83">
        <w:rPr>
          <w:rFonts w:ascii="Calibri" w:hAnsi="Calibri" w:cs="Arial"/>
          <w:sz w:val="20"/>
          <w:szCs w:val="20"/>
        </w:rPr>
        <w:t>the changing health care and education landscape in California</w:t>
      </w:r>
      <w:r w:rsidR="00456B67" w:rsidRPr="00601A83">
        <w:rPr>
          <w:rFonts w:ascii="Calibri" w:hAnsi="Calibri" w:cs="Arial"/>
          <w:sz w:val="20"/>
          <w:szCs w:val="20"/>
        </w:rPr>
        <w:t>. The Public School Health Center Support Program has existed in statute for eight years yet has never been implemented due to a lack of funding. It is time for this program to be updated and funded</w:t>
      </w:r>
      <w:r w:rsidR="00905042" w:rsidRPr="00601A83">
        <w:rPr>
          <w:rFonts w:ascii="Calibri" w:hAnsi="Calibri" w:cs="Arial"/>
          <w:sz w:val="20"/>
          <w:szCs w:val="20"/>
        </w:rPr>
        <w:t xml:space="preserve"> to address</w:t>
      </w:r>
      <w:r w:rsidR="00456B67" w:rsidRPr="00601A83">
        <w:rPr>
          <w:rFonts w:ascii="Calibri" w:hAnsi="Calibri" w:cs="Arial"/>
          <w:sz w:val="20"/>
          <w:szCs w:val="20"/>
        </w:rPr>
        <w:t xml:space="preserve"> the state’s goals to improve educational outcomes and</w:t>
      </w:r>
      <w:r w:rsidR="00C50AF2" w:rsidRPr="00601A83">
        <w:rPr>
          <w:rFonts w:ascii="Calibri" w:hAnsi="Calibri" w:cs="Arial"/>
          <w:sz w:val="20"/>
          <w:szCs w:val="20"/>
        </w:rPr>
        <w:t xml:space="preserve"> </w:t>
      </w:r>
      <w:r w:rsidR="00905042" w:rsidRPr="00601A83">
        <w:rPr>
          <w:rFonts w:ascii="Calibri" w:hAnsi="Calibri" w:cs="Arial"/>
          <w:sz w:val="20"/>
          <w:szCs w:val="20"/>
        </w:rPr>
        <w:t>improve health outcomes at a reduced cost</w:t>
      </w:r>
      <w:r w:rsidR="00456B67" w:rsidRPr="00601A83">
        <w:rPr>
          <w:rFonts w:ascii="Calibri" w:hAnsi="Calibri" w:cs="Arial"/>
          <w:sz w:val="20"/>
          <w:szCs w:val="20"/>
        </w:rPr>
        <w:t xml:space="preserve">.  </w:t>
      </w:r>
    </w:p>
    <w:p w:rsidR="00456B67" w:rsidRPr="00601A83" w:rsidRDefault="00456B67" w:rsidP="00456B67">
      <w:pPr>
        <w:spacing w:after="40"/>
        <w:rPr>
          <w:rFonts w:ascii="Calibri" w:hAnsi="Calibri" w:cs="Arial"/>
          <w:sz w:val="20"/>
          <w:szCs w:val="20"/>
        </w:rPr>
      </w:pPr>
    </w:p>
    <w:p w:rsidR="00F0156E" w:rsidRPr="00601A83" w:rsidRDefault="009A651F" w:rsidP="00F0156E">
      <w:pPr>
        <w:spacing w:after="40"/>
        <w:rPr>
          <w:rFonts w:ascii="Calibri" w:hAnsi="Calibri" w:cs="Arial"/>
          <w:bCs/>
          <w:sz w:val="20"/>
          <w:szCs w:val="20"/>
        </w:rPr>
      </w:pPr>
      <w:r w:rsidRPr="00601A83">
        <w:rPr>
          <w:rFonts w:ascii="Calibri" w:hAnsi="Calibri" w:cs="Arial"/>
          <w:bCs/>
          <w:sz w:val="20"/>
          <w:szCs w:val="20"/>
        </w:rPr>
        <w:t xml:space="preserve">Children come to school every day suffering from mental health issues, poor nutrition, asthma, diabetes, and other conditions that seriously impact their ability to succeed. </w:t>
      </w:r>
      <w:r w:rsidR="00F0156E" w:rsidRPr="00601A83">
        <w:rPr>
          <w:rFonts w:ascii="Calibri" w:hAnsi="Calibri" w:cs="Arial"/>
          <w:bCs/>
          <w:sz w:val="20"/>
          <w:szCs w:val="20"/>
        </w:rPr>
        <w:t xml:space="preserve">Even though about 9 out of 10 California children have health insurance, almost 20% of them did not have a recommended annual preventive medical visit in 2011. </w:t>
      </w:r>
    </w:p>
    <w:p w:rsidR="00F0156E" w:rsidRPr="00601A83" w:rsidRDefault="00F0156E" w:rsidP="00456B67">
      <w:pPr>
        <w:spacing w:after="40"/>
        <w:rPr>
          <w:rFonts w:ascii="Calibri" w:hAnsi="Calibri" w:cs="Arial"/>
          <w:bCs/>
          <w:sz w:val="20"/>
          <w:szCs w:val="20"/>
        </w:rPr>
      </w:pPr>
    </w:p>
    <w:p w:rsidR="008127F9" w:rsidRPr="00601A83" w:rsidRDefault="00F0156E" w:rsidP="00304BC6">
      <w:pPr>
        <w:spacing w:after="40"/>
        <w:rPr>
          <w:rFonts w:ascii="Calibri" w:hAnsi="Calibri" w:cs="Arial"/>
          <w:bCs/>
          <w:sz w:val="20"/>
          <w:szCs w:val="20"/>
        </w:rPr>
      </w:pPr>
      <w:r w:rsidRPr="00601A83">
        <w:rPr>
          <w:rFonts w:ascii="Calibri" w:hAnsi="Calibri" w:cs="Arial"/>
          <w:bCs/>
          <w:sz w:val="20"/>
          <w:szCs w:val="20"/>
        </w:rPr>
        <w:t>SBHCs</w:t>
      </w:r>
      <w:r w:rsidR="00456B67" w:rsidRPr="00601A83">
        <w:rPr>
          <w:rFonts w:ascii="Calibri" w:hAnsi="Calibri" w:cs="Arial"/>
          <w:bCs/>
          <w:sz w:val="20"/>
          <w:szCs w:val="20"/>
        </w:rPr>
        <w:t xml:space="preserve"> are an innovative model </w:t>
      </w:r>
      <w:r w:rsidR="00601A83">
        <w:rPr>
          <w:rFonts w:ascii="Calibri" w:hAnsi="Calibri" w:cs="Arial"/>
          <w:bCs/>
          <w:sz w:val="20"/>
          <w:szCs w:val="20"/>
        </w:rPr>
        <w:t>that delivers</w:t>
      </w:r>
      <w:r w:rsidR="00905042" w:rsidRPr="00601A83">
        <w:rPr>
          <w:rFonts w:ascii="Calibri" w:hAnsi="Calibri" w:cs="Arial"/>
          <w:bCs/>
          <w:sz w:val="20"/>
          <w:szCs w:val="20"/>
        </w:rPr>
        <w:t>:</w:t>
      </w:r>
    </w:p>
    <w:p w:rsidR="00905042" w:rsidRPr="00601A83" w:rsidRDefault="00905042" w:rsidP="009A651F">
      <w:pPr>
        <w:rPr>
          <w:rFonts w:ascii="Calibri" w:hAnsi="Calibri" w:cs="Arial"/>
          <w:bCs/>
          <w:sz w:val="20"/>
          <w:szCs w:val="20"/>
        </w:rPr>
      </w:pPr>
      <w:r w:rsidRPr="00601A83">
        <w:rPr>
          <w:rFonts w:ascii="Calibri" w:hAnsi="Calibri" w:cs="Arial"/>
          <w:bCs/>
          <w:sz w:val="20"/>
          <w:szCs w:val="20"/>
        </w:rPr>
        <w:t xml:space="preserve">1. </w:t>
      </w:r>
      <w:r w:rsidRPr="00601A83">
        <w:rPr>
          <w:rFonts w:ascii="Calibri" w:hAnsi="Calibri" w:cs="Arial"/>
          <w:bCs/>
          <w:i/>
          <w:sz w:val="20"/>
          <w:szCs w:val="20"/>
        </w:rPr>
        <w:t>Improved Access</w:t>
      </w:r>
      <w:r w:rsidR="00E07DC7">
        <w:rPr>
          <w:rFonts w:ascii="Calibri" w:hAnsi="Calibri" w:cs="Arial"/>
          <w:bCs/>
          <w:sz w:val="20"/>
          <w:szCs w:val="20"/>
        </w:rPr>
        <w:t xml:space="preserve"> </w:t>
      </w:r>
      <w:r w:rsidR="009A651F" w:rsidRPr="00601A83">
        <w:rPr>
          <w:rFonts w:ascii="Calibri" w:hAnsi="Calibri" w:cs="Arial"/>
          <w:bCs/>
          <w:sz w:val="20"/>
          <w:szCs w:val="20"/>
        </w:rPr>
        <w:t xml:space="preserve">– SBHCs </w:t>
      </w:r>
      <w:r w:rsidRPr="00601A83">
        <w:rPr>
          <w:rFonts w:ascii="Calibri" w:hAnsi="Calibri" w:cs="Arial"/>
          <w:bCs/>
          <w:sz w:val="20"/>
          <w:szCs w:val="20"/>
        </w:rPr>
        <w:t xml:space="preserve">offer enhanced access to services by virtue of </w:t>
      </w:r>
      <w:r w:rsidR="009A651F" w:rsidRPr="00601A83">
        <w:rPr>
          <w:rFonts w:ascii="Calibri" w:hAnsi="Calibri" w:cs="Arial"/>
          <w:bCs/>
          <w:sz w:val="20"/>
          <w:szCs w:val="20"/>
        </w:rPr>
        <w:t xml:space="preserve">their convenient </w:t>
      </w:r>
      <w:r w:rsidRPr="00601A83">
        <w:rPr>
          <w:rFonts w:ascii="Calibri" w:hAnsi="Calibri" w:cs="Arial"/>
          <w:bCs/>
          <w:sz w:val="20"/>
          <w:szCs w:val="20"/>
        </w:rPr>
        <w:t>location, referral systems, personal relationships, and patient-friendly care.</w:t>
      </w:r>
    </w:p>
    <w:p w:rsidR="00905042" w:rsidRPr="00601A83" w:rsidRDefault="00905042" w:rsidP="009A651F">
      <w:pPr>
        <w:rPr>
          <w:rFonts w:ascii="Calibri" w:hAnsi="Calibri" w:cs="Arial"/>
          <w:bCs/>
          <w:sz w:val="20"/>
          <w:szCs w:val="20"/>
        </w:rPr>
      </w:pPr>
      <w:r w:rsidRPr="00601A83">
        <w:rPr>
          <w:rFonts w:ascii="Calibri" w:hAnsi="Calibri" w:cs="Arial"/>
          <w:bCs/>
          <w:sz w:val="20"/>
          <w:szCs w:val="20"/>
        </w:rPr>
        <w:t xml:space="preserve">2. </w:t>
      </w:r>
      <w:r w:rsidRPr="00601A83">
        <w:rPr>
          <w:rFonts w:ascii="Calibri" w:hAnsi="Calibri" w:cs="Arial"/>
          <w:bCs/>
          <w:i/>
          <w:sz w:val="20"/>
          <w:szCs w:val="20"/>
        </w:rPr>
        <w:t>Prevention and Population Health</w:t>
      </w:r>
      <w:r w:rsidRPr="00601A83">
        <w:rPr>
          <w:rFonts w:ascii="Calibri" w:hAnsi="Calibri" w:cs="Arial"/>
          <w:bCs/>
          <w:sz w:val="20"/>
          <w:szCs w:val="20"/>
        </w:rPr>
        <w:t xml:space="preserve"> – </w:t>
      </w:r>
      <w:r w:rsidR="009A651F" w:rsidRPr="00601A83">
        <w:rPr>
          <w:rFonts w:ascii="Calibri" w:hAnsi="Calibri" w:cs="Arial"/>
          <w:bCs/>
          <w:sz w:val="20"/>
          <w:szCs w:val="20"/>
        </w:rPr>
        <w:t>SBHCs extend care outside clinic walls through g</w:t>
      </w:r>
      <w:r w:rsidRPr="00601A83">
        <w:rPr>
          <w:rFonts w:ascii="Calibri" w:hAnsi="Calibri" w:cs="Arial"/>
          <w:bCs/>
          <w:sz w:val="20"/>
          <w:szCs w:val="20"/>
        </w:rPr>
        <w:t>roup and classroom education, school wide preven</w:t>
      </w:r>
      <w:r w:rsidR="009A651F" w:rsidRPr="00601A83">
        <w:rPr>
          <w:rFonts w:ascii="Calibri" w:hAnsi="Calibri" w:cs="Arial"/>
          <w:bCs/>
          <w:sz w:val="20"/>
          <w:szCs w:val="20"/>
        </w:rPr>
        <w:t>tion, and community outreach</w:t>
      </w:r>
      <w:r w:rsidRPr="00601A83">
        <w:rPr>
          <w:rFonts w:ascii="Calibri" w:hAnsi="Calibri" w:cs="Arial"/>
          <w:bCs/>
          <w:sz w:val="20"/>
          <w:szCs w:val="20"/>
        </w:rPr>
        <w:t>.</w:t>
      </w:r>
    </w:p>
    <w:p w:rsidR="00905042" w:rsidRPr="00601A83" w:rsidRDefault="00905042" w:rsidP="009A651F">
      <w:pPr>
        <w:rPr>
          <w:rFonts w:ascii="Calibri" w:hAnsi="Calibri" w:cs="Arial"/>
          <w:bCs/>
          <w:sz w:val="20"/>
          <w:szCs w:val="20"/>
        </w:rPr>
      </w:pPr>
      <w:r w:rsidRPr="00601A83">
        <w:rPr>
          <w:rFonts w:ascii="Calibri" w:hAnsi="Calibri" w:cs="Arial"/>
          <w:bCs/>
          <w:sz w:val="20"/>
          <w:szCs w:val="20"/>
        </w:rPr>
        <w:t xml:space="preserve">3. </w:t>
      </w:r>
      <w:r w:rsidRPr="00601A83">
        <w:rPr>
          <w:rFonts w:ascii="Calibri" w:hAnsi="Calibri" w:cs="Arial"/>
          <w:bCs/>
          <w:i/>
          <w:sz w:val="20"/>
          <w:szCs w:val="20"/>
        </w:rPr>
        <w:t>Integrated and Individualized Support</w:t>
      </w:r>
      <w:r w:rsidRPr="00601A83">
        <w:rPr>
          <w:rFonts w:ascii="Calibri" w:hAnsi="Calibri" w:cs="Arial"/>
          <w:bCs/>
          <w:sz w:val="20"/>
          <w:szCs w:val="20"/>
        </w:rPr>
        <w:t xml:space="preserve"> – </w:t>
      </w:r>
      <w:r w:rsidR="009A651F" w:rsidRPr="00601A83">
        <w:rPr>
          <w:rFonts w:ascii="Calibri" w:hAnsi="Calibri" w:cs="Arial"/>
          <w:bCs/>
          <w:sz w:val="20"/>
          <w:szCs w:val="20"/>
        </w:rPr>
        <w:t>SBHCs meet</w:t>
      </w:r>
      <w:r w:rsidRPr="00601A83">
        <w:rPr>
          <w:rFonts w:ascii="Calibri" w:hAnsi="Calibri" w:cs="Arial"/>
          <w:bCs/>
          <w:sz w:val="20"/>
          <w:szCs w:val="20"/>
        </w:rPr>
        <w:t xml:space="preserve"> students and families where they are and provide integrated behavioral health, case management, enabling services</w:t>
      </w:r>
      <w:r w:rsidR="009A651F" w:rsidRPr="00601A83">
        <w:rPr>
          <w:rFonts w:ascii="Calibri" w:hAnsi="Calibri" w:cs="Arial"/>
          <w:bCs/>
          <w:sz w:val="20"/>
          <w:szCs w:val="20"/>
        </w:rPr>
        <w:t xml:space="preserve"> to students with the greatest </w:t>
      </w:r>
      <w:r w:rsidRPr="00601A83">
        <w:rPr>
          <w:rFonts w:ascii="Calibri" w:hAnsi="Calibri" w:cs="Arial"/>
          <w:bCs/>
          <w:sz w:val="20"/>
          <w:szCs w:val="20"/>
        </w:rPr>
        <w:t>health, social or beh</w:t>
      </w:r>
      <w:r w:rsidR="009A651F" w:rsidRPr="00601A83">
        <w:rPr>
          <w:rFonts w:ascii="Calibri" w:hAnsi="Calibri" w:cs="Arial"/>
          <w:bCs/>
          <w:sz w:val="20"/>
          <w:szCs w:val="20"/>
        </w:rPr>
        <w:t>avioral challenges</w:t>
      </w:r>
      <w:r w:rsidRPr="00601A83">
        <w:rPr>
          <w:rFonts w:ascii="Calibri" w:hAnsi="Calibri" w:cs="Arial"/>
          <w:bCs/>
          <w:sz w:val="20"/>
          <w:szCs w:val="20"/>
        </w:rPr>
        <w:t xml:space="preserve">. </w:t>
      </w:r>
    </w:p>
    <w:p w:rsidR="00905042" w:rsidRPr="00601A83" w:rsidRDefault="00905042" w:rsidP="009A651F">
      <w:pPr>
        <w:rPr>
          <w:rFonts w:ascii="Calibri" w:hAnsi="Calibri" w:cs="Arial"/>
          <w:bCs/>
          <w:sz w:val="20"/>
          <w:szCs w:val="20"/>
        </w:rPr>
      </w:pPr>
      <w:r w:rsidRPr="00601A83">
        <w:rPr>
          <w:rFonts w:ascii="Calibri" w:hAnsi="Calibri" w:cs="Arial"/>
          <w:bCs/>
          <w:sz w:val="20"/>
          <w:szCs w:val="20"/>
        </w:rPr>
        <w:t xml:space="preserve">4. </w:t>
      </w:r>
      <w:r w:rsidRPr="00601A83">
        <w:rPr>
          <w:rFonts w:ascii="Calibri" w:hAnsi="Calibri" w:cs="Arial"/>
          <w:bCs/>
          <w:i/>
          <w:sz w:val="20"/>
          <w:szCs w:val="20"/>
        </w:rPr>
        <w:t>Partnership between Health and Education</w:t>
      </w:r>
      <w:r w:rsidRPr="00601A83">
        <w:rPr>
          <w:rFonts w:ascii="Calibri" w:hAnsi="Calibri" w:cs="Arial"/>
          <w:bCs/>
          <w:sz w:val="20"/>
          <w:szCs w:val="20"/>
        </w:rPr>
        <w:t xml:space="preserve"> –</w:t>
      </w:r>
      <w:r w:rsidR="009A651F" w:rsidRPr="00601A83">
        <w:rPr>
          <w:rFonts w:ascii="Calibri" w:hAnsi="Calibri" w:cs="Arial"/>
          <w:bCs/>
          <w:sz w:val="20"/>
          <w:szCs w:val="20"/>
        </w:rPr>
        <w:t xml:space="preserve"> SBHCs</w:t>
      </w:r>
      <w:r w:rsidRPr="00601A83">
        <w:rPr>
          <w:rFonts w:ascii="Calibri" w:hAnsi="Calibri" w:cs="Arial"/>
          <w:bCs/>
          <w:sz w:val="20"/>
          <w:szCs w:val="20"/>
        </w:rPr>
        <w:t xml:space="preserve"> are true partners with the school in promoting academic success through youth development, leadership and career pathway opportunities.</w:t>
      </w:r>
    </w:p>
    <w:p w:rsidR="00905042" w:rsidRPr="00601A83" w:rsidRDefault="00905042" w:rsidP="00304BC6">
      <w:pPr>
        <w:spacing w:after="40"/>
        <w:rPr>
          <w:rFonts w:ascii="Calibri" w:hAnsi="Calibri" w:cs="Arial"/>
          <w:bCs/>
          <w:sz w:val="20"/>
          <w:szCs w:val="20"/>
        </w:rPr>
      </w:pPr>
    </w:p>
    <w:p w:rsidR="00164142" w:rsidRPr="00164142" w:rsidRDefault="00F0156E" w:rsidP="00164142">
      <w:pPr>
        <w:spacing w:after="40"/>
        <w:rPr>
          <w:rFonts w:ascii="Calibri" w:hAnsi="Calibri" w:cs="Arial"/>
          <w:bCs/>
          <w:sz w:val="20"/>
          <w:szCs w:val="20"/>
        </w:rPr>
      </w:pPr>
      <w:r w:rsidRPr="00601A83">
        <w:rPr>
          <w:rFonts w:ascii="Calibri" w:hAnsi="Calibri" w:cs="Arial"/>
          <w:bCs/>
          <w:sz w:val="20"/>
          <w:szCs w:val="20"/>
        </w:rPr>
        <w:t xml:space="preserve">Research shows that SBHC users are more likely to have yearly dental and medical check-ups and are less likely to go to the Emergency Room or </w:t>
      </w:r>
      <w:r w:rsidR="00164142">
        <w:rPr>
          <w:rFonts w:ascii="Calibri" w:hAnsi="Calibri" w:cs="Arial"/>
          <w:bCs/>
          <w:sz w:val="20"/>
          <w:szCs w:val="20"/>
        </w:rPr>
        <w:t>be hospitalized. S</w:t>
      </w:r>
      <w:r w:rsidRPr="00601A83">
        <w:rPr>
          <w:rFonts w:ascii="Calibri" w:hAnsi="Calibri" w:cs="Arial"/>
          <w:bCs/>
          <w:sz w:val="20"/>
          <w:szCs w:val="20"/>
        </w:rPr>
        <w:t xml:space="preserve">tudents enrolled in </w:t>
      </w:r>
      <w:r w:rsidR="00601A83" w:rsidRPr="00601A83">
        <w:rPr>
          <w:rFonts w:ascii="Calibri" w:hAnsi="Calibri" w:cs="Arial"/>
          <w:bCs/>
          <w:sz w:val="20"/>
          <w:szCs w:val="20"/>
        </w:rPr>
        <w:t>an SBHC</w:t>
      </w:r>
      <w:r w:rsidRPr="00601A83">
        <w:rPr>
          <w:rFonts w:ascii="Calibri" w:hAnsi="Calibri" w:cs="Arial"/>
          <w:bCs/>
          <w:sz w:val="20"/>
          <w:szCs w:val="20"/>
        </w:rPr>
        <w:t xml:space="preserve"> are absent three times less often than those students </w:t>
      </w:r>
      <w:r w:rsidR="00601A83" w:rsidRPr="00601A83">
        <w:rPr>
          <w:rFonts w:ascii="Calibri" w:hAnsi="Calibri" w:cs="Arial"/>
          <w:bCs/>
          <w:sz w:val="20"/>
          <w:szCs w:val="20"/>
        </w:rPr>
        <w:t>not utilizing an SBHC</w:t>
      </w:r>
      <w:r w:rsidR="00304BC6" w:rsidRPr="00601A83">
        <w:rPr>
          <w:rFonts w:ascii="Calibri" w:hAnsi="Calibri" w:cs="Arial"/>
          <w:bCs/>
          <w:sz w:val="20"/>
          <w:szCs w:val="20"/>
        </w:rPr>
        <w:t>.</w:t>
      </w:r>
      <w:r w:rsidR="00164142">
        <w:rPr>
          <w:rFonts w:ascii="Calibri" w:hAnsi="Calibri" w:cs="Arial"/>
          <w:bCs/>
          <w:sz w:val="20"/>
          <w:szCs w:val="20"/>
        </w:rPr>
        <w:t xml:space="preserve"> Additionally, </w:t>
      </w:r>
      <w:r w:rsidR="00164142" w:rsidRPr="00164142">
        <w:rPr>
          <w:rFonts w:ascii="Calibri" w:hAnsi="Calibri" w:cs="Arial"/>
          <w:bCs/>
          <w:sz w:val="20"/>
          <w:szCs w:val="20"/>
        </w:rPr>
        <w:t xml:space="preserve">many SBHCs are located in schools serving some of the state’s most vulnerable children. On campuses with SBHCs, about 70% of students receive free or reduced price meals. </w:t>
      </w:r>
    </w:p>
    <w:p w:rsidR="00304BC6" w:rsidRPr="00601A83" w:rsidRDefault="00304BC6" w:rsidP="00304BC6">
      <w:pPr>
        <w:spacing w:after="40"/>
        <w:rPr>
          <w:rFonts w:ascii="Calibri" w:hAnsi="Calibri" w:cs="Arial"/>
          <w:bCs/>
          <w:sz w:val="20"/>
          <w:szCs w:val="20"/>
        </w:rPr>
      </w:pPr>
    </w:p>
    <w:p w:rsidR="00312191" w:rsidRPr="00601A83" w:rsidRDefault="00C50AF2" w:rsidP="00312191">
      <w:pPr>
        <w:spacing w:after="40"/>
        <w:rPr>
          <w:rFonts w:ascii="Calibri" w:hAnsi="Calibri" w:cs="Arial"/>
          <w:bCs/>
          <w:sz w:val="20"/>
          <w:szCs w:val="20"/>
        </w:rPr>
      </w:pPr>
      <w:r w:rsidRPr="00601A83">
        <w:rPr>
          <w:rFonts w:ascii="Calibri" w:hAnsi="Calibri" w:cs="Arial"/>
          <w:sz w:val="20"/>
          <w:szCs w:val="20"/>
        </w:rPr>
        <w:t xml:space="preserve">The Public School Health Center Support Program </w:t>
      </w:r>
      <w:r w:rsidR="00304BC6" w:rsidRPr="00601A83">
        <w:rPr>
          <w:rFonts w:ascii="Calibri" w:hAnsi="Calibri" w:cs="Arial"/>
          <w:bCs/>
          <w:sz w:val="20"/>
          <w:szCs w:val="20"/>
        </w:rPr>
        <w:t xml:space="preserve">will ensure that available resources are used efficiently so that California’s </w:t>
      </w:r>
      <w:r w:rsidR="00B800D1" w:rsidRPr="00601A83">
        <w:rPr>
          <w:rFonts w:ascii="Calibri" w:hAnsi="Calibri" w:cs="Arial"/>
          <w:bCs/>
          <w:sz w:val="20"/>
          <w:szCs w:val="20"/>
        </w:rPr>
        <w:t>SBHCs</w:t>
      </w:r>
      <w:r w:rsidR="00304BC6" w:rsidRPr="00601A83">
        <w:rPr>
          <w:rFonts w:ascii="Calibri" w:hAnsi="Calibri" w:cs="Arial"/>
          <w:bCs/>
          <w:sz w:val="20"/>
          <w:szCs w:val="20"/>
        </w:rPr>
        <w:t xml:space="preserve"> may continue to serve the children and youth most in need. </w:t>
      </w:r>
      <w:r w:rsidR="007545B1">
        <w:rPr>
          <w:rFonts w:ascii="Calibri" w:hAnsi="Calibri" w:cs="Arial"/>
          <w:bCs/>
          <w:sz w:val="20"/>
          <w:szCs w:val="20"/>
        </w:rPr>
        <w:t>Thank you for your introduction of SB 118 and w</w:t>
      </w:r>
      <w:r w:rsidR="00312191" w:rsidRPr="00601A83">
        <w:rPr>
          <w:rFonts w:ascii="Calibri" w:hAnsi="Calibri" w:cs="Arial"/>
          <w:sz w:val="20"/>
          <w:szCs w:val="20"/>
        </w:rPr>
        <w:t xml:space="preserve">e support </w:t>
      </w:r>
      <w:r w:rsidR="007545B1">
        <w:rPr>
          <w:rFonts w:ascii="Calibri" w:hAnsi="Calibri" w:cs="Arial"/>
          <w:sz w:val="20"/>
          <w:szCs w:val="20"/>
        </w:rPr>
        <w:t>this bill</w:t>
      </w:r>
      <w:r w:rsidR="00312191" w:rsidRPr="00601A83">
        <w:rPr>
          <w:rFonts w:ascii="Calibri" w:hAnsi="Calibri" w:cs="Arial"/>
          <w:sz w:val="20"/>
          <w:szCs w:val="20"/>
        </w:rPr>
        <w:t xml:space="preserve"> and the work of </w:t>
      </w:r>
      <w:r w:rsidR="00B800D1" w:rsidRPr="00601A83">
        <w:rPr>
          <w:rFonts w:ascii="Calibri" w:hAnsi="Calibri" w:cs="Arial"/>
          <w:sz w:val="20"/>
          <w:szCs w:val="20"/>
        </w:rPr>
        <w:t>SBHCs</w:t>
      </w:r>
      <w:r w:rsidR="00312191" w:rsidRPr="00601A83">
        <w:rPr>
          <w:rFonts w:ascii="Calibri" w:hAnsi="Calibri" w:cs="Arial"/>
          <w:sz w:val="20"/>
          <w:szCs w:val="20"/>
        </w:rPr>
        <w:t xml:space="preserve"> across the state.  </w:t>
      </w:r>
    </w:p>
    <w:p w:rsidR="00312191" w:rsidRPr="00601A83" w:rsidRDefault="00312191" w:rsidP="00312191">
      <w:pPr>
        <w:spacing w:after="40"/>
        <w:rPr>
          <w:rFonts w:ascii="Calibri" w:hAnsi="Calibri" w:cs="Arial"/>
          <w:sz w:val="20"/>
          <w:szCs w:val="20"/>
        </w:rPr>
      </w:pPr>
    </w:p>
    <w:p w:rsidR="00312191" w:rsidRPr="00601A83" w:rsidRDefault="00312191" w:rsidP="00312191">
      <w:pPr>
        <w:spacing w:after="40"/>
        <w:rPr>
          <w:rFonts w:ascii="Calibri" w:hAnsi="Calibri" w:cs="Arial"/>
          <w:sz w:val="20"/>
          <w:szCs w:val="20"/>
        </w:rPr>
      </w:pPr>
      <w:r w:rsidRPr="00601A83">
        <w:rPr>
          <w:rFonts w:ascii="Calibri" w:hAnsi="Calibri" w:cs="Arial"/>
          <w:sz w:val="20"/>
          <w:szCs w:val="20"/>
        </w:rPr>
        <w:t>Sincerely,</w:t>
      </w:r>
    </w:p>
    <w:p w:rsidR="00312191" w:rsidRPr="00601A83" w:rsidRDefault="00312191" w:rsidP="00312191">
      <w:pPr>
        <w:spacing w:after="40"/>
        <w:rPr>
          <w:rFonts w:ascii="Calibri" w:hAnsi="Calibri" w:cs="Arial"/>
          <w:sz w:val="20"/>
          <w:szCs w:val="20"/>
        </w:rPr>
      </w:pPr>
      <w:r w:rsidRPr="00601A83">
        <w:rPr>
          <w:rFonts w:ascii="Calibri" w:hAnsi="Calibri" w:cs="Arial"/>
          <w:sz w:val="20"/>
          <w:szCs w:val="20"/>
          <w:highlight w:val="yellow"/>
        </w:rPr>
        <w:t>&lt;Signature, Title of Individual Authorized to Represent Organization&gt;</w:t>
      </w:r>
    </w:p>
    <w:sectPr w:rsidR="00312191" w:rsidRPr="00601A83" w:rsidSect="0031219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E5" w:rsidRDefault="00B75EE5" w:rsidP="00F0156E">
      <w:r>
        <w:separator/>
      </w:r>
    </w:p>
  </w:endnote>
  <w:endnote w:type="continuationSeparator" w:id="0">
    <w:p w:rsidR="00B75EE5" w:rsidRDefault="00B75EE5" w:rsidP="00F0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E5" w:rsidRDefault="00B75EE5" w:rsidP="00F0156E">
      <w:r>
        <w:separator/>
      </w:r>
    </w:p>
  </w:footnote>
  <w:footnote w:type="continuationSeparator" w:id="0">
    <w:p w:rsidR="00B75EE5" w:rsidRDefault="00B75EE5" w:rsidP="00F0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488F"/>
    <w:multiLevelType w:val="hybridMultilevel"/>
    <w:tmpl w:val="ABF09C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CDA319D"/>
    <w:multiLevelType w:val="hybridMultilevel"/>
    <w:tmpl w:val="0CA21210"/>
    <w:lvl w:ilvl="0" w:tplc="678E0D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517C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5F080310"/>
    <w:multiLevelType w:val="hybridMultilevel"/>
    <w:tmpl w:val="19285B70"/>
    <w:lvl w:ilvl="0" w:tplc="ED06B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1C"/>
    <w:rsid w:val="00164142"/>
    <w:rsid w:val="0018726F"/>
    <w:rsid w:val="00304BC6"/>
    <w:rsid w:val="00312191"/>
    <w:rsid w:val="004525FC"/>
    <w:rsid w:val="00456B67"/>
    <w:rsid w:val="00487B3E"/>
    <w:rsid w:val="005503EE"/>
    <w:rsid w:val="00551351"/>
    <w:rsid w:val="00601A83"/>
    <w:rsid w:val="00631BA8"/>
    <w:rsid w:val="007545B1"/>
    <w:rsid w:val="008127F9"/>
    <w:rsid w:val="00905042"/>
    <w:rsid w:val="009A651F"/>
    <w:rsid w:val="009F3D08"/>
    <w:rsid w:val="00A1479A"/>
    <w:rsid w:val="00A6647C"/>
    <w:rsid w:val="00B705CC"/>
    <w:rsid w:val="00B75EE5"/>
    <w:rsid w:val="00B800D1"/>
    <w:rsid w:val="00BD03D7"/>
    <w:rsid w:val="00C50AF2"/>
    <w:rsid w:val="00CD1DE5"/>
    <w:rsid w:val="00DB34B9"/>
    <w:rsid w:val="00DB7C9A"/>
    <w:rsid w:val="00DC4C7E"/>
    <w:rsid w:val="00E07DC7"/>
    <w:rsid w:val="00EA3591"/>
    <w:rsid w:val="00F0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E01B11"/>
  </w:style>
  <w:style w:type="character" w:customStyle="1" w:styleId="apple-converted-space">
    <w:name w:val="apple-converted-space"/>
    <w:basedOn w:val="DefaultParagraphFont"/>
    <w:rsid w:val="00E01B11"/>
  </w:style>
  <w:style w:type="character" w:styleId="Hyperlink">
    <w:name w:val="Hyperlink"/>
    <w:rsid w:val="00F0156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0156E"/>
    <w:rPr>
      <w:rFonts w:eastAsia="MS ??"/>
      <w:sz w:val="20"/>
      <w:szCs w:val="20"/>
    </w:rPr>
  </w:style>
  <w:style w:type="character" w:customStyle="1" w:styleId="EndnoteTextChar">
    <w:name w:val="Endnote Text Char"/>
    <w:link w:val="EndnoteText"/>
    <w:rsid w:val="00F0156E"/>
    <w:rPr>
      <w:rFonts w:ascii="Cambria" w:eastAsia="MS ??" w:hAnsi="Cambria"/>
    </w:rPr>
  </w:style>
  <w:style w:type="character" w:styleId="EndnoteReference">
    <w:name w:val="endnote reference"/>
    <w:rsid w:val="00F015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E01B11"/>
  </w:style>
  <w:style w:type="character" w:customStyle="1" w:styleId="apple-converted-space">
    <w:name w:val="apple-converted-space"/>
    <w:basedOn w:val="DefaultParagraphFont"/>
    <w:rsid w:val="00E01B11"/>
  </w:style>
  <w:style w:type="character" w:styleId="Hyperlink">
    <w:name w:val="Hyperlink"/>
    <w:rsid w:val="00F0156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0156E"/>
    <w:rPr>
      <w:rFonts w:eastAsia="MS ??"/>
      <w:sz w:val="20"/>
      <w:szCs w:val="20"/>
    </w:rPr>
  </w:style>
  <w:style w:type="character" w:customStyle="1" w:styleId="EndnoteTextChar">
    <w:name w:val="Endnote Text Char"/>
    <w:link w:val="EndnoteText"/>
    <w:rsid w:val="00F0156E"/>
    <w:rPr>
      <w:rFonts w:ascii="Cambria" w:eastAsia="MS ??" w:hAnsi="Cambria"/>
    </w:rPr>
  </w:style>
  <w:style w:type="character" w:styleId="EndnoteReference">
    <w:name w:val="endnote reference"/>
    <w:rsid w:val="00F015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Lee@sen.c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isenberg@schoolhealthcen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&lt;&lt;Please feel free to amend this letter to incorporate your program/agency information</vt:lpstr>
    </vt:vector>
  </TitlesOfParts>
  <Company>CSHC</Company>
  <LinksUpToDate>false</LinksUpToDate>
  <CharactersWithSpaces>3111</CharactersWithSpaces>
  <SharedDoc>false</SharedDoc>
  <HLinks>
    <vt:vector size="12" baseType="variant"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mailto:leisenberg@schoolhealthcenters.org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mailto:Chelsea.Lee@sen.ca.gov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&lt;&lt;Please feel free to amend this letter to incorporate your program/agency information</dc:title>
  <dc:creator>CSHC</dc:creator>
  <cp:lastModifiedBy>CSHA</cp:lastModifiedBy>
  <cp:revision>2</cp:revision>
  <cp:lastPrinted>2013-03-27T19:18:00Z</cp:lastPrinted>
  <dcterms:created xsi:type="dcterms:W3CDTF">2015-04-01T23:06:00Z</dcterms:created>
  <dcterms:modified xsi:type="dcterms:W3CDTF">2015-04-01T23:06:00Z</dcterms:modified>
</cp:coreProperties>
</file>