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5B" w:rsidRPr="008B3DDD" w:rsidRDefault="006A2E5B" w:rsidP="00182EF6">
      <w:pPr>
        <w:rPr>
          <w:rFonts w:eastAsia="Times New Roman" w:cs="ArialMT"/>
          <w:color w:val="000000"/>
        </w:rPr>
      </w:pPr>
      <w:bookmarkStart w:id="0" w:name="_GoBack"/>
      <w:bookmarkEnd w:id="0"/>
      <w:r w:rsidRPr="008B3DDD">
        <w:rPr>
          <w:noProof/>
        </w:rPr>
        <w:drawing>
          <wp:anchor distT="0" distB="0" distL="114300" distR="114300" simplePos="0" relativeHeight="251658240" behindDoc="1" locked="0" layoutInCell="1" allowOverlap="1" wp14:anchorId="1CA368AA" wp14:editId="5DA9A657">
            <wp:simplePos x="0" y="0"/>
            <wp:positionH relativeFrom="column">
              <wp:posOffset>2217420</wp:posOffset>
            </wp:positionH>
            <wp:positionV relativeFrom="paragraph">
              <wp:posOffset>-579755</wp:posOffset>
            </wp:positionV>
            <wp:extent cx="2089332" cy="15906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332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E5B" w:rsidRPr="008B3DDD" w:rsidRDefault="006A2E5B" w:rsidP="00182EF6">
      <w:pPr>
        <w:rPr>
          <w:rFonts w:eastAsia="Times New Roman" w:cs="ArialMT"/>
          <w:color w:val="000000"/>
        </w:rPr>
      </w:pPr>
    </w:p>
    <w:p w:rsidR="008B3DDD" w:rsidRPr="00ED7544" w:rsidRDefault="008B3DDD" w:rsidP="00182EF6">
      <w:pPr>
        <w:rPr>
          <w:color w:val="000000"/>
        </w:rPr>
      </w:pPr>
    </w:p>
    <w:p w:rsidR="008B3DDD" w:rsidRPr="00ED7544" w:rsidRDefault="008B3DDD" w:rsidP="00182EF6">
      <w:pPr>
        <w:rPr>
          <w:color w:val="000000"/>
        </w:rPr>
      </w:pPr>
    </w:p>
    <w:p w:rsidR="006A2E5B" w:rsidRPr="00ED7544" w:rsidRDefault="006A2E5B" w:rsidP="00182EF6">
      <w:pPr>
        <w:pStyle w:val="Heading1"/>
        <w:spacing w:line="216" w:lineRule="auto"/>
      </w:pPr>
      <w:r w:rsidRPr="00ED7544">
        <w:t xml:space="preserve">Medicaid </w:t>
      </w:r>
      <w:r w:rsidR="00275E3B">
        <w:t xml:space="preserve">and Health Care </w:t>
      </w:r>
      <w:r w:rsidRPr="00ED7544">
        <w:t xml:space="preserve">Reform – Questions </w:t>
      </w:r>
      <w:r w:rsidR="00275E3B">
        <w:t>for Federal Lawmakers</w:t>
      </w:r>
      <w:r w:rsidRPr="00ED7544">
        <w:t xml:space="preserve"> </w:t>
      </w:r>
    </w:p>
    <w:p w:rsidR="006A2E5B" w:rsidRPr="00ED7544" w:rsidRDefault="006A2E5B" w:rsidP="00182EF6">
      <w:pPr>
        <w:spacing w:line="216" w:lineRule="auto"/>
        <w:rPr>
          <w:color w:val="000000"/>
        </w:rPr>
      </w:pPr>
    </w:p>
    <w:p w:rsidR="006A2E5B" w:rsidRPr="00ED7544" w:rsidRDefault="006A2E5B" w:rsidP="00182EF6">
      <w:pPr>
        <w:spacing w:line="216" w:lineRule="auto"/>
        <w:rPr>
          <w:rStyle w:val="Emphasis"/>
        </w:rPr>
      </w:pPr>
      <w:r w:rsidRPr="00ED7544">
        <w:rPr>
          <w:rStyle w:val="Emphasis"/>
        </w:rPr>
        <w:t xml:space="preserve">In light of the House passage of the American Health Care Act and its </w:t>
      </w:r>
      <w:r w:rsidR="00F40AFA">
        <w:rPr>
          <w:rStyle w:val="Emphasis"/>
        </w:rPr>
        <w:t xml:space="preserve">potential </w:t>
      </w:r>
      <w:r w:rsidRPr="00ED7544">
        <w:rPr>
          <w:rStyle w:val="Emphasis"/>
        </w:rPr>
        <w:t xml:space="preserve">impact on the Medicaid program, we </w:t>
      </w:r>
      <w:r w:rsidR="00F40AFA">
        <w:rPr>
          <w:rStyle w:val="Emphasis"/>
        </w:rPr>
        <w:t xml:space="preserve">want federal lawmakers to consider the following questions about </w:t>
      </w:r>
      <w:r w:rsidR="002A137E">
        <w:rPr>
          <w:rStyle w:val="Emphasis"/>
        </w:rPr>
        <w:t>the unintended consequences of dismantling the nation’s health care safety net for our most vulnerable children and youth. W</w:t>
      </w:r>
      <w:r w:rsidRPr="00ED7544">
        <w:rPr>
          <w:rStyle w:val="Emphasis"/>
        </w:rPr>
        <w:t xml:space="preserve">e </w:t>
      </w:r>
      <w:r w:rsidR="002A137E">
        <w:rPr>
          <w:rStyle w:val="Emphasis"/>
        </w:rPr>
        <w:t xml:space="preserve">urge </w:t>
      </w:r>
      <w:r w:rsidR="007B5D9D">
        <w:rPr>
          <w:rStyle w:val="Emphasis"/>
        </w:rPr>
        <w:t>the U.S. Senate</w:t>
      </w:r>
      <w:r w:rsidR="002A137E">
        <w:rPr>
          <w:rStyle w:val="Emphasis"/>
        </w:rPr>
        <w:t xml:space="preserve">, in </w:t>
      </w:r>
      <w:r w:rsidR="008B3DDD" w:rsidRPr="00ED7544">
        <w:rPr>
          <w:rStyle w:val="Emphasis"/>
        </w:rPr>
        <w:t>amend</w:t>
      </w:r>
      <w:r w:rsidR="002A137E">
        <w:rPr>
          <w:rStyle w:val="Emphasis"/>
        </w:rPr>
        <w:t>ing</w:t>
      </w:r>
      <w:r w:rsidR="008B3DDD" w:rsidRPr="00ED7544">
        <w:rPr>
          <w:rStyle w:val="Emphasis"/>
        </w:rPr>
        <w:t xml:space="preserve"> the House</w:t>
      </w:r>
      <w:r w:rsidR="008B3DDD">
        <w:rPr>
          <w:rStyle w:val="Emphasis"/>
        </w:rPr>
        <w:t>-</w:t>
      </w:r>
      <w:r w:rsidRPr="00ED7544">
        <w:rPr>
          <w:rStyle w:val="Emphasis"/>
        </w:rPr>
        <w:t>passed language</w:t>
      </w:r>
      <w:r w:rsidR="002A137E">
        <w:rPr>
          <w:rStyle w:val="Emphasis"/>
        </w:rPr>
        <w:t xml:space="preserve">, to </w:t>
      </w:r>
      <w:r w:rsidR="008B3DDD">
        <w:rPr>
          <w:rStyle w:val="Emphasis"/>
        </w:rPr>
        <w:t>protect</w:t>
      </w:r>
      <w:r w:rsidR="002A137E">
        <w:rPr>
          <w:rStyle w:val="Emphasis"/>
        </w:rPr>
        <w:t xml:space="preserve"> the social contract Congress made 50 year</w:t>
      </w:r>
      <w:r w:rsidR="00F40AFA">
        <w:rPr>
          <w:rStyle w:val="Emphasis"/>
        </w:rPr>
        <w:t>s</w:t>
      </w:r>
      <w:r w:rsidR="002A137E">
        <w:rPr>
          <w:rStyle w:val="Emphasis"/>
        </w:rPr>
        <w:t xml:space="preserve"> ago t</w:t>
      </w:r>
      <w:r w:rsidR="00F40AFA">
        <w:rPr>
          <w:rStyle w:val="Emphasis"/>
        </w:rPr>
        <w:t>hat</w:t>
      </w:r>
      <w:r w:rsidR="002A137E">
        <w:rPr>
          <w:rStyle w:val="Emphasis"/>
        </w:rPr>
        <w:t xml:space="preserve"> assure</w:t>
      </w:r>
      <w:r w:rsidR="00F40AFA">
        <w:rPr>
          <w:rStyle w:val="Emphasis"/>
        </w:rPr>
        <w:t>s</w:t>
      </w:r>
      <w:r w:rsidR="002A137E">
        <w:rPr>
          <w:rStyle w:val="Emphasis"/>
        </w:rPr>
        <w:t xml:space="preserve"> a comprehensive heal</w:t>
      </w:r>
      <w:r w:rsidR="00E06949">
        <w:rPr>
          <w:rStyle w:val="Emphasis"/>
        </w:rPr>
        <w:t>th</w:t>
      </w:r>
      <w:r w:rsidR="002A137E">
        <w:rPr>
          <w:rStyle w:val="Emphasis"/>
        </w:rPr>
        <w:t xml:space="preserve"> benefit</w:t>
      </w:r>
      <w:r w:rsidR="00E06949">
        <w:rPr>
          <w:rStyle w:val="Emphasis"/>
        </w:rPr>
        <w:t xml:space="preserve"> for the neediest </w:t>
      </w:r>
      <w:r w:rsidR="00F40AFA">
        <w:rPr>
          <w:rStyle w:val="Emphasis"/>
        </w:rPr>
        <w:t xml:space="preserve">children </w:t>
      </w:r>
      <w:r w:rsidR="00E06949">
        <w:rPr>
          <w:rStyle w:val="Emphasis"/>
        </w:rPr>
        <w:t>among us</w:t>
      </w:r>
      <w:r w:rsidR="002A137E">
        <w:rPr>
          <w:rStyle w:val="Emphasis"/>
        </w:rPr>
        <w:t>.</w:t>
      </w:r>
      <w:r w:rsidR="00911772">
        <w:rPr>
          <w:rStyle w:val="Emphasis"/>
        </w:rPr>
        <w:t xml:space="preserve"> The proposed changes to Medicaid are dangerous and will be felt </w:t>
      </w:r>
      <w:r w:rsidR="00E06949">
        <w:rPr>
          <w:rStyle w:val="Emphasis"/>
        </w:rPr>
        <w:t>broadly across our human service</w:t>
      </w:r>
      <w:r w:rsidR="00911772">
        <w:rPr>
          <w:rStyle w:val="Emphasis"/>
        </w:rPr>
        <w:t>s</w:t>
      </w:r>
      <w:r w:rsidR="00E06949">
        <w:rPr>
          <w:rStyle w:val="Emphasis"/>
        </w:rPr>
        <w:t xml:space="preserve"> sector</w:t>
      </w:r>
      <w:r w:rsidR="00EA19AB">
        <w:rPr>
          <w:rStyle w:val="Emphasis"/>
        </w:rPr>
        <w:t xml:space="preserve"> and the families they serve</w:t>
      </w:r>
      <w:r w:rsidR="00E06949">
        <w:rPr>
          <w:rStyle w:val="Emphasis"/>
        </w:rPr>
        <w:t xml:space="preserve">. </w:t>
      </w:r>
    </w:p>
    <w:p w:rsidR="00E06949" w:rsidRDefault="00E06949" w:rsidP="00182EF6">
      <w:pPr>
        <w:spacing w:line="216" w:lineRule="auto"/>
        <w:rPr>
          <w:rStyle w:val="Emphasis"/>
        </w:rPr>
      </w:pPr>
    </w:p>
    <w:p w:rsidR="006A2E5B" w:rsidRPr="00ED7544" w:rsidRDefault="006A2E5B" w:rsidP="00182EF6">
      <w:pPr>
        <w:spacing w:line="216" w:lineRule="auto"/>
        <w:rPr>
          <w:rStyle w:val="Emphasis"/>
        </w:rPr>
      </w:pPr>
      <w:r w:rsidRPr="00ED7544">
        <w:rPr>
          <w:rStyle w:val="Emphasis"/>
        </w:rPr>
        <w:t xml:space="preserve">We welcome the opportunity to speak with you about this information in more detail. </w:t>
      </w:r>
    </w:p>
    <w:p w:rsidR="006A2E5B" w:rsidRPr="00ED7544" w:rsidRDefault="00275E3B" w:rsidP="00182EF6">
      <w:pPr>
        <w:pStyle w:val="Heading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What consideration has been given to the</w:t>
      </w:r>
      <w:r w:rsidR="00911772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impact </w:t>
      </w:r>
      <w:r w:rsidR="00E75E8A">
        <w:rPr>
          <w:rFonts w:asciiTheme="minorHAnsi" w:hAnsiTheme="minorHAnsi"/>
          <w:b w:val="0"/>
        </w:rPr>
        <w:t xml:space="preserve">that </w:t>
      </w:r>
      <w:r w:rsidR="00911772">
        <w:rPr>
          <w:rFonts w:asciiTheme="minorHAnsi" w:hAnsiTheme="minorHAnsi"/>
          <w:b w:val="0"/>
        </w:rPr>
        <w:t xml:space="preserve">potential </w:t>
      </w:r>
      <w:r>
        <w:rPr>
          <w:rFonts w:asciiTheme="minorHAnsi" w:hAnsiTheme="minorHAnsi"/>
          <w:b w:val="0"/>
        </w:rPr>
        <w:t>Medicaid funding cuts</w:t>
      </w:r>
      <w:r w:rsidR="00911772">
        <w:rPr>
          <w:rFonts w:asciiTheme="minorHAnsi" w:hAnsiTheme="minorHAnsi"/>
          <w:b w:val="0"/>
        </w:rPr>
        <w:t xml:space="preserve"> will have on d</w:t>
      </w:r>
      <w:r w:rsidR="00182EF6">
        <w:rPr>
          <w:rFonts w:asciiTheme="minorHAnsi" w:hAnsiTheme="minorHAnsi"/>
          <w:b w:val="0"/>
        </w:rPr>
        <w:t xml:space="preserve">ownstream systems of care? </w:t>
      </w:r>
    </w:p>
    <w:p w:rsidR="006A2E5B" w:rsidRPr="00ED7544" w:rsidRDefault="006A2E5B" w:rsidP="00182EF6">
      <w:pPr>
        <w:rPr>
          <w:color w:val="000000"/>
        </w:rPr>
      </w:pPr>
    </w:p>
    <w:p w:rsidR="006A2E5B" w:rsidRPr="005212D9" w:rsidRDefault="00182EF6" w:rsidP="005212D9">
      <w:pPr>
        <w:rPr>
          <w:color w:val="000000"/>
        </w:rPr>
      </w:pPr>
      <w:r w:rsidRPr="005212D9">
        <w:rPr>
          <w:color w:val="000000"/>
        </w:rPr>
        <w:t>A</w:t>
      </w:r>
      <w:r w:rsidR="006A2E5B" w:rsidRPr="005212D9">
        <w:rPr>
          <w:color w:val="000000"/>
        </w:rPr>
        <w:t xml:space="preserve"> reduction of any kind in the Medicaid program will </w:t>
      </w:r>
      <w:r w:rsidRPr="005212D9">
        <w:rPr>
          <w:color w:val="000000"/>
        </w:rPr>
        <w:t xml:space="preserve">likely </w:t>
      </w:r>
      <w:r w:rsidR="006A2E5B" w:rsidRPr="005212D9">
        <w:rPr>
          <w:color w:val="000000"/>
        </w:rPr>
        <w:t xml:space="preserve">lead to increased utilization and economic </w:t>
      </w:r>
      <w:r w:rsidRPr="005212D9">
        <w:rPr>
          <w:color w:val="000000"/>
        </w:rPr>
        <w:t xml:space="preserve">stress on </w:t>
      </w:r>
      <w:r w:rsidR="006A2E5B" w:rsidRPr="005212D9">
        <w:rPr>
          <w:color w:val="000000"/>
        </w:rPr>
        <w:t>other public systems</w:t>
      </w:r>
      <w:r w:rsidRPr="005212D9">
        <w:rPr>
          <w:color w:val="000000"/>
        </w:rPr>
        <w:t xml:space="preserve">. With </w:t>
      </w:r>
      <w:r w:rsidR="00911772">
        <w:rPr>
          <w:color w:val="000000"/>
        </w:rPr>
        <w:t>less</w:t>
      </w:r>
      <w:r w:rsidR="00911772" w:rsidRPr="005212D9">
        <w:rPr>
          <w:color w:val="000000"/>
        </w:rPr>
        <w:t xml:space="preserve"> </w:t>
      </w:r>
      <w:r w:rsidR="008B3DDD" w:rsidRPr="005212D9">
        <w:rPr>
          <w:color w:val="000000"/>
        </w:rPr>
        <w:t>access to medical</w:t>
      </w:r>
      <w:r w:rsidR="007B5D9D">
        <w:rPr>
          <w:color w:val="000000"/>
        </w:rPr>
        <w:t>, behavioral</w:t>
      </w:r>
      <w:r w:rsidR="00F40AFA">
        <w:rPr>
          <w:color w:val="000000"/>
        </w:rPr>
        <w:t>,</w:t>
      </w:r>
      <w:r w:rsidR="007B5D9D">
        <w:rPr>
          <w:color w:val="000000"/>
        </w:rPr>
        <w:t xml:space="preserve"> and dental</w:t>
      </w:r>
      <w:r w:rsidR="008B3DDD" w:rsidRPr="005212D9">
        <w:rPr>
          <w:color w:val="000000"/>
        </w:rPr>
        <w:t xml:space="preserve"> care</w:t>
      </w:r>
      <w:r w:rsidR="00F40AFA">
        <w:rPr>
          <w:color w:val="000000"/>
        </w:rPr>
        <w:t xml:space="preserve">—especially </w:t>
      </w:r>
      <w:r w:rsidRPr="005212D9">
        <w:rPr>
          <w:color w:val="000000"/>
        </w:rPr>
        <w:t>preventive and early intervention services</w:t>
      </w:r>
      <w:r w:rsidR="00F40AFA">
        <w:rPr>
          <w:color w:val="000000"/>
        </w:rPr>
        <w:t xml:space="preserve">—more </w:t>
      </w:r>
      <w:r w:rsidR="006A2E5B" w:rsidRPr="005212D9">
        <w:rPr>
          <w:color w:val="000000"/>
        </w:rPr>
        <w:t xml:space="preserve">children </w:t>
      </w:r>
      <w:r w:rsidR="005212D9" w:rsidRPr="005212D9">
        <w:rPr>
          <w:color w:val="000000"/>
        </w:rPr>
        <w:t xml:space="preserve">and adolescents </w:t>
      </w:r>
      <w:r w:rsidRPr="005212D9">
        <w:rPr>
          <w:color w:val="000000"/>
        </w:rPr>
        <w:t xml:space="preserve">will require intensive (and costlier) remediation services </w:t>
      </w:r>
      <w:r w:rsidR="00911772">
        <w:rPr>
          <w:color w:val="000000"/>
        </w:rPr>
        <w:t>from</w:t>
      </w:r>
      <w:r w:rsidRPr="005212D9">
        <w:rPr>
          <w:color w:val="000000"/>
        </w:rPr>
        <w:t xml:space="preserve"> our </w:t>
      </w:r>
      <w:r w:rsidR="006A2E5B" w:rsidRPr="005212D9">
        <w:rPr>
          <w:color w:val="000000"/>
        </w:rPr>
        <w:t>foster care</w:t>
      </w:r>
      <w:r w:rsidRPr="005212D9">
        <w:rPr>
          <w:color w:val="000000"/>
        </w:rPr>
        <w:t xml:space="preserve">, </w:t>
      </w:r>
      <w:r w:rsidR="006A2E5B" w:rsidRPr="005212D9">
        <w:rPr>
          <w:color w:val="000000"/>
        </w:rPr>
        <w:t>juvenile justice</w:t>
      </w:r>
      <w:r w:rsidR="005212D9" w:rsidRPr="005212D9">
        <w:rPr>
          <w:color w:val="000000"/>
        </w:rPr>
        <w:t>,</w:t>
      </w:r>
      <w:r w:rsidR="006A2E5B" w:rsidRPr="005212D9">
        <w:rPr>
          <w:color w:val="000000"/>
        </w:rPr>
        <w:t xml:space="preserve"> </w:t>
      </w:r>
      <w:r w:rsidR="005212D9" w:rsidRPr="005212D9">
        <w:rPr>
          <w:color w:val="000000"/>
        </w:rPr>
        <w:t xml:space="preserve">emergency </w:t>
      </w:r>
      <w:r w:rsidR="007B5D9D">
        <w:rPr>
          <w:color w:val="000000"/>
        </w:rPr>
        <w:t xml:space="preserve">and rehabilitative </w:t>
      </w:r>
      <w:r w:rsidR="005212D9" w:rsidRPr="005212D9">
        <w:rPr>
          <w:color w:val="000000"/>
        </w:rPr>
        <w:t xml:space="preserve">medicine, </w:t>
      </w:r>
      <w:r w:rsidRPr="005212D9">
        <w:rPr>
          <w:color w:val="000000"/>
        </w:rPr>
        <w:t xml:space="preserve">and </w:t>
      </w:r>
      <w:r w:rsidR="006A2E5B" w:rsidRPr="005212D9">
        <w:rPr>
          <w:color w:val="000000"/>
        </w:rPr>
        <w:t>special education</w:t>
      </w:r>
      <w:r w:rsidRPr="005212D9">
        <w:rPr>
          <w:color w:val="000000"/>
        </w:rPr>
        <w:t xml:space="preserve"> systems</w:t>
      </w:r>
      <w:r w:rsidR="006A2E5B" w:rsidRPr="005212D9">
        <w:rPr>
          <w:color w:val="000000"/>
        </w:rPr>
        <w:t>. What accommodations will be made for these already over</w:t>
      </w:r>
      <w:r w:rsidR="00591F63" w:rsidRPr="005212D9">
        <w:rPr>
          <w:rFonts w:eastAsia="Times New Roman" w:cs="ArialMT"/>
          <w:color w:val="000000"/>
        </w:rPr>
        <w:t>-</w:t>
      </w:r>
      <w:r w:rsidR="006A2E5B" w:rsidRPr="005212D9">
        <w:rPr>
          <w:color w:val="000000"/>
        </w:rPr>
        <w:t xml:space="preserve">utilized public systems </w:t>
      </w:r>
      <w:r w:rsidR="00F40AFA">
        <w:rPr>
          <w:color w:val="000000"/>
        </w:rPr>
        <w:t xml:space="preserve">under </w:t>
      </w:r>
      <w:r w:rsidR="006A2E5B" w:rsidRPr="005212D9">
        <w:rPr>
          <w:color w:val="000000"/>
        </w:rPr>
        <w:t>increased capacity and financial needs?</w:t>
      </w:r>
    </w:p>
    <w:p w:rsidR="006A2E5B" w:rsidRDefault="006A2E5B" w:rsidP="00182EF6"/>
    <w:p w:rsidR="00182EF6" w:rsidRPr="005212D9" w:rsidRDefault="005212D9" w:rsidP="005212D9">
      <w:pPr>
        <w:pStyle w:val="Heading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What </w:t>
      </w:r>
      <w:r w:rsidRPr="005212D9">
        <w:rPr>
          <w:rFonts w:asciiTheme="minorHAnsi" w:hAnsiTheme="minorHAnsi"/>
          <w:b w:val="0"/>
        </w:rPr>
        <w:t xml:space="preserve">consideration </w:t>
      </w:r>
      <w:r>
        <w:rPr>
          <w:rFonts w:asciiTheme="minorHAnsi" w:hAnsiTheme="minorHAnsi"/>
          <w:b w:val="0"/>
        </w:rPr>
        <w:t xml:space="preserve">has </w:t>
      </w:r>
      <w:r w:rsidRPr="005212D9">
        <w:rPr>
          <w:rFonts w:asciiTheme="minorHAnsi" w:hAnsiTheme="minorHAnsi"/>
          <w:b w:val="0"/>
        </w:rPr>
        <w:t xml:space="preserve">been given to </w:t>
      </w:r>
      <w:r>
        <w:rPr>
          <w:rFonts w:asciiTheme="minorHAnsi" w:hAnsiTheme="minorHAnsi"/>
          <w:b w:val="0"/>
        </w:rPr>
        <w:t>the public health impact of r</w:t>
      </w:r>
      <w:r w:rsidRPr="005212D9">
        <w:rPr>
          <w:rFonts w:asciiTheme="minorHAnsi" w:hAnsiTheme="minorHAnsi"/>
          <w:b w:val="0"/>
        </w:rPr>
        <w:t>educing coverage, access to services, and the number of safety net providers?</w:t>
      </w:r>
    </w:p>
    <w:p w:rsidR="005212D9" w:rsidRPr="008B3DDD" w:rsidRDefault="005212D9" w:rsidP="00182EF6"/>
    <w:p w:rsidR="006A2E5B" w:rsidRPr="005212D9" w:rsidRDefault="005212D9" w:rsidP="005212D9">
      <w:pPr>
        <w:rPr>
          <w:color w:val="000000"/>
        </w:rPr>
      </w:pPr>
      <w:r w:rsidRPr="005212D9">
        <w:rPr>
          <w:color w:val="000000"/>
        </w:rPr>
        <w:t>How w</w:t>
      </w:r>
      <w:r w:rsidR="006A2E5B" w:rsidRPr="005212D9">
        <w:rPr>
          <w:color w:val="000000"/>
        </w:rPr>
        <w:t xml:space="preserve">ill </w:t>
      </w:r>
      <w:r w:rsidRPr="005212D9">
        <w:rPr>
          <w:color w:val="000000"/>
        </w:rPr>
        <w:t xml:space="preserve">low-income </w:t>
      </w:r>
      <w:r w:rsidR="006A2E5B" w:rsidRPr="005212D9">
        <w:rPr>
          <w:color w:val="000000"/>
        </w:rPr>
        <w:t xml:space="preserve">children and youth </w:t>
      </w:r>
      <w:r w:rsidRPr="005212D9">
        <w:rPr>
          <w:color w:val="000000"/>
        </w:rPr>
        <w:t xml:space="preserve">from socially disadvantaged neighborhoods be assured cost-effective </w:t>
      </w:r>
      <w:r>
        <w:rPr>
          <w:color w:val="000000"/>
        </w:rPr>
        <w:t xml:space="preserve">preventive </w:t>
      </w:r>
      <w:r w:rsidRPr="005212D9">
        <w:rPr>
          <w:color w:val="000000"/>
        </w:rPr>
        <w:t xml:space="preserve">services such as comprehensive exams, risk assessments, and </w:t>
      </w:r>
      <w:r w:rsidR="006A2E5B" w:rsidRPr="005212D9">
        <w:rPr>
          <w:color w:val="000000"/>
        </w:rPr>
        <w:t xml:space="preserve">vaccines (including the flu and HPV) if their coverage and access to care is reduced? </w:t>
      </w:r>
    </w:p>
    <w:p w:rsidR="006A2E5B" w:rsidRDefault="006A2E5B" w:rsidP="00182EF6">
      <w:pPr>
        <w:rPr>
          <w:color w:val="000000"/>
        </w:rPr>
      </w:pPr>
    </w:p>
    <w:p w:rsidR="005212D9" w:rsidRPr="005212D9" w:rsidRDefault="005212D9" w:rsidP="005212D9">
      <w:pPr>
        <w:pStyle w:val="Heading2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Ho</w:t>
      </w:r>
      <w:r w:rsidRPr="005212D9">
        <w:rPr>
          <w:rFonts w:asciiTheme="minorHAnsi" w:hAnsiTheme="minorHAnsi"/>
          <w:b w:val="0"/>
        </w:rPr>
        <w:t xml:space="preserve">w </w:t>
      </w:r>
      <w:r>
        <w:rPr>
          <w:rFonts w:asciiTheme="minorHAnsi" w:hAnsiTheme="minorHAnsi"/>
          <w:b w:val="0"/>
        </w:rPr>
        <w:t xml:space="preserve">will </w:t>
      </w:r>
      <w:r w:rsidRPr="005212D9">
        <w:rPr>
          <w:rFonts w:asciiTheme="minorHAnsi" w:hAnsiTheme="minorHAnsi"/>
          <w:b w:val="0"/>
        </w:rPr>
        <w:t xml:space="preserve">changes to the Medicaid program </w:t>
      </w:r>
      <w:r w:rsidR="00C44CEB">
        <w:rPr>
          <w:rFonts w:asciiTheme="minorHAnsi" w:hAnsiTheme="minorHAnsi"/>
          <w:b w:val="0"/>
        </w:rPr>
        <w:t>a</w:t>
      </w:r>
      <w:r w:rsidRPr="005212D9">
        <w:rPr>
          <w:rFonts w:asciiTheme="minorHAnsi" w:hAnsiTheme="minorHAnsi"/>
          <w:b w:val="0"/>
        </w:rPr>
        <w:t>ffect recent legislative efforts to address the opioid epidemic?</w:t>
      </w:r>
    </w:p>
    <w:p w:rsidR="005212D9" w:rsidRPr="00ED7544" w:rsidRDefault="005212D9" w:rsidP="00182EF6">
      <w:pPr>
        <w:rPr>
          <w:color w:val="000000"/>
        </w:rPr>
      </w:pPr>
    </w:p>
    <w:p w:rsidR="006A2E5B" w:rsidRPr="005212D9" w:rsidRDefault="006A2E5B" w:rsidP="005212D9">
      <w:pPr>
        <w:rPr>
          <w:color w:val="000000"/>
        </w:rPr>
      </w:pPr>
      <w:r w:rsidRPr="005212D9">
        <w:rPr>
          <w:color w:val="000000"/>
        </w:rPr>
        <w:t xml:space="preserve">Substance abuse and addiction are on the rise. </w:t>
      </w:r>
      <w:r w:rsidR="00911772">
        <w:rPr>
          <w:color w:val="000000"/>
        </w:rPr>
        <w:t xml:space="preserve">Congress has given a great deal of attention and significant resources to addressing the </w:t>
      </w:r>
      <w:r w:rsidRPr="005212D9">
        <w:rPr>
          <w:color w:val="000000"/>
        </w:rPr>
        <w:t>opioid epidemic, in particular</w:t>
      </w:r>
      <w:r w:rsidR="00911772">
        <w:rPr>
          <w:color w:val="000000"/>
        </w:rPr>
        <w:t>.</w:t>
      </w:r>
      <w:r w:rsidRPr="005212D9">
        <w:rPr>
          <w:color w:val="000000"/>
        </w:rPr>
        <w:t xml:space="preserve"> </w:t>
      </w:r>
      <w:r w:rsidR="005212D9">
        <w:rPr>
          <w:color w:val="000000"/>
        </w:rPr>
        <w:t xml:space="preserve">Comprehensive Medicaid coverage is critical to </w:t>
      </w:r>
      <w:r w:rsidR="00C44CEB">
        <w:rPr>
          <w:color w:val="000000"/>
        </w:rPr>
        <w:t>guaranteeing</w:t>
      </w:r>
      <w:r w:rsidR="005212D9">
        <w:rPr>
          <w:color w:val="000000"/>
        </w:rPr>
        <w:t xml:space="preserve"> </w:t>
      </w:r>
      <w:r w:rsidR="008F7D61" w:rsidRPr="005212D9">
        <w:rPr>
          <w:color w:val="000000"/>
        </w:rPr>
        <w:t xml:space="preserve">access to </w:t>
      </w:r>
      <w:r w:rsidR="005212D9">
        <w:rPr>
          <w:color w:val="000000"/>
        </w:rPr>
        <w:t>evidence-based</w:t>
      </w:r>
      <w:r w:rsidR="00911772">
        <w:rPr>
          <w:color w:val="000000"/>
        </w:rPr>
        <w:t xml:space="preserve"> substance abuse </w:t>
      </w:r>
      <w:r w:rsidR="005212D9">
        <w:rPr>
          <w:color w:val="000000"/>
        </w:rPr>
        <w:t xml:space="preserve">treatment services </w:t>
      </w:r>
      <w:r w:rsidRPr="005212D9">
        <w:rPr>
          <w:color w:val="000000"/>
        </w:rPr>
        <w:t xml:space="preserve">for both youth </w:t>
      </w:r>
      <w:r w:rsidRPr="005212D9">
        <w:rPr>
          <w:i/>
          <w:color w:val="000000"/>
        </w:rPr>
        <w:t>and</w:t>
      </w:r>
      <w:r w:rsidRPr="005212D9">
        <w:rPr>
          <w:color w:val="000000"/>
        </w:rPr>
        <w:t xml:space="preserve"> adults. </w:t>
      </w:r>
    </w:p>
    <w:p w:rsidR="006A2E5B" w:rsidRDefault="006A2E5B" w:rsidP="00182EF6">
      <w:pPr>
        <w:rPr>
          <w:color w:val="000000"/>
        </w:rPr>
      </w:pPr>
    </w:p>
    <w:p w:rsidR="0074706E" w:rsidRDefault="0074706E" w:rsidP="00182EF6">
      <w:pPr>
        <w:rPr>
          <w:rFonts w:eastAsiaTheme="majorEastAsia" w:cstheme="majorBidi"/>
          <w:bCs/>
          <w:color w:val="003A4B" w:themeColor="accent1"/>
          <w:sz w:val="26"/>
          <w:szCs w:val="26"/>
        </w:rPr>
      </w:pPr>
    </w:p>
    <w:p w:rsidR="0074706E" w:rsidRDefault="0074706E" w:rsidP="00182EF6">
      <w:pPr>
        <w:rPr>
          <w:rFonts w:eastAsiaTheme="majorEastAsia" w:cstheme="majorBidi"/>
          <w:bCs/>
          <w:color w:val="003A4B" w:themeColor="accent1"/>
          <w:sz w:val="26"/>
          <w:szCs w:val="26"/>
        </w:rPr>
      </w:pPr>
    </w:p>
    <w:p w:rsidR="0074706E" w:rsidRDefault="0074706E" w:rsidP="00182EF6">
      <w:pPr>
        <w:rPr>
          <w:rFonts w:eastAsiaTheme="majorEastAsia" w:cstheme="majorBidi"/>
          <w:bCs/>
          <w:color w:val="003A4B" w:themeColor="accent1"/>
          <w:sz w:val="26"/>
          <w:szCs w:val="26"/>
        </w:rPr>
      </w:pPr>
    </w:p>
    <w:p w:rsidR="0074706E" w:rsidRPr="0074706E" w:rsidRDefault="0074706E" w:rsidP="0074706E">
      <w:pPr>
        <w:pStyle w:val="Heading2"/>
        <w:rPr>
          <w:rFonts w:asciiTheme="minorHAnsi" w:hAnsiTheme="minorHAnsi"/>
          <w:b w:val="0"/>
        </w:rPr>
      </w:pPr>
      <w:r w:rsidRPr="0074706E">
        <w:rPr>
          <w:rFonts w:asciiTheme="minorHAnsi" w:hAnsiTheme="minorHAnsi"/>
          <w:b w:val="0"/>
        </w:rPr>
        <w:lastRenderedPageBreak/>
        <w:t>How will hard working families be affected</w:t>
      </w:r>
      <w:r w:rsidR="00EA19AB">
        <w:rPr>
          <w:rFonts w:asciiTheme="minorHAnsi" w:hAnsiTheme="minorHAnsi"/>
          <w:b w:val="0"/>
        </w:rPr>
        <w:t xml:space="preserve"> by </w:t>
      </w:r>
      <w:r w:rsidR="00C44CEB">
        <w:rPr>
          <w:rFonts w:asciiTheme="minorHAnsi" w:hAnsiTheme="minorHAnsi"/>
          <w:b w:val="0"/>
        </w:rPr>
        <w:t xml:space="preserve">the </w:t>
      </w:r>
      <w:r w:rsidR="00EA19AB">
        <w:rPr>
          <w:rFonts w:asciiTheme="minorHAnsi" w:hAnsiTheme="minorHAnsi"/>
          <w:b w:val="0"/>
        </w:rPr>
        <w:t>federal transfer of financial responsibility to states and communities</w:t>
      </w:r>
      <w:r w:rsidRPr="0074706E">
        <w:rPr>
          <w:rFonts w:asciiTheme="minorHAnsi" w:hAnsiTheme="minorHAnsi"/>
          <w:b w:val="0"/>
        </w:rPr>
        <w:t xml:space="preserve">? </w:t>
      </w:r>
    </w:p>
    <w:p w:rsidR="00EA19AB" w:rsidRDefault="00EA19AB" w:rsidP="00182EF6">
      <w:pPr>
        <w:rPr>
          <w:color w:val="000000"/>
        </w:rPr>
      </w:pPr>
    </w:p>
    <w:p w:rsidR="0074706E" w:rsidRPr="0074706E" w:rsidRDefault="0074706E" w:rsidP="00182EF6">
      <w:pPr>
        <w:rPr>
          <w:color w:val="000000"/>
        </w:rPr>
      </w:pPr>
      <w:r w:rsidRPr="0074706E">
        <w:rPr>
          <w:color w:val="000000"/>
        </w:rPr>
        <w:t xml:space="preserve">It </w:t>
      </w:r>
      <w:r w:rsidR="00C44CEB">
        <w:rPr>
          <w:color w:val="000000"/>
        </w:rPr>
        <w:t>is</w:t>
      </w:r>
      <w:r w:rsidR="00C44CEB" w:rsidRPr="0074706E">
        <w:rPr>
          <w:color w:val="000000"/>
        </w:rPr>
        <w:t xml:space="preserve"> </w:t>
      </w:r>
      <w:r w:rsidRPr="0074706E">
        <w:rPr>
          <w:color w:val="000000"/>
        </w:rPr>
        <w:t xml:space="preserve">likely that the burden of shifting </w:t>
      </w:r>
      <w:r w:rsidR="00C44CEB" w:rsidRPr="0074706E">
        <w:rPr>
          <w:color w:val="000000"/>
        </w:rPr>
        <w:t>publicly</w:t>
      </w:r>
      <w:r w:rsidR="00C44CEB">
        <w:rPr>
          <w:color w:val="000000"/>
        </w:rPr>
        <w:t>-</w:t>
      </w:r>
      <w:r w:rsidRPr="0074706E">
        <w:rPr>
          <w:color w:val="000000"/>
        </w:rPr>
        <w:t xml:space="preserve">subsidized medical costs </w:t>
      </w:r>
      <w:r w:rsidR="00EA19AB">
        <w:rPr>
          <w:color w:val="000000"/>
        </w:rPr>
        <w:t xml:space="preserve">from the federal government </w:t>
      </w:r>
      <w:r w:rsidRPr="0074706E">
        <w:rPr>
          <w:color w:val="000000"/>
        </w:rPr>
        <w:t xml:space="preserve">to the states will be felt </w:t>
      </w:r>
      <w:r w:rsidR="00911772">
        <w:rPr>
          <w:color w:val="000000"/>
        </w:rPr>
        <w:t xml:space="preserve">most heavily </w:t>
      </w:r>
      <w:r w:rsidRPr="0074706E">
        <w:rPr>
          <w:color w:val="000000"/>
        </w:rPr>
        <w:t>by the very families who</w:t>
      </w:r>
      <w:r w:rsidR="00EA19AB">
        <w:rPr>
          <w:color w:val="000000"/>
        </w:rPr>
        <w:t xml:space="preserve"> already experience </w:t>
      </w:r>
      <w:r w:rsidRPr="0074706E">
        <w:rPr>
          <w:color w:val="000000"/>
        </w:rPr>
        <w:t xml:space="preserve">economic </w:t>
      </w:r>
      <w:r w:rsidR="00EA19AB">
        <w:rPr>
          <w:color w:val="000000"/>
        </w:rPr>
        <w:t>hardship. Will low-income families be required to assume a larger share of their children’s medical expense</w:t>
      </w:r>
      <w:r w:rsidR="00427D59">
        <w:rPr>
          <w:color w:val="000000"/>
        </w:rPr>
        <w:t>s</w:t>
      </w:r>
      <w:r w:rsidR="00EA19AB">
        <w:rPr>
          <w:color w:val="000000"/>
        </w:rPr>
        <w:t xml:space="preserve">? Will cost-sharing and premium requirements </w:t>
      </w:r>
      <w:r w:rsidR="00427D59">
        <w:rPr>
          <w:color w:val="000000"/>
        </w:rPr>
        <w:t xml:space="preserve">(not currently applicable to school-aged Medicaid enrollees) force families to delay or forgo time-sensitive medical attention? </w:t>
      </w:r>
      <w:r w:rsidR="000B5B33">
        <w:rPr>
          <w:color w:val="000000"/>
        </w:rPr>
        <w:t>Again, the unintended consequence</w:t>
      </w:r>
      <w:r w:rsidR="00C44CEB">
        <w:rPr>
          <w:color w:val="000000"/>
        </w:rPr>
        <w:t xml:space="preserve"> of this </w:t>
      </w:r>
      <w:r w:rsidR="00911772">
        <w:rPr>
          <w:color w:val="000000"/>
        </w:rPr>
        <w:t>proposal</w:t>
      </w:r>
      <w:r w:rsidR="00C44CEB">
        <w:rPr>
          <w:color w:val="000000"/>
        </w:rPr>
        <w:t xml:space="preserve"> is </w:t>
      </w:r>
      <w:r w:rsidR="000B5B33">
        <w:rPr>
          <w:color w:val="000000"/>
        </w:rPr>
        <w:t xml:space="preserve">greater stress on our least cost-effective urgent and emergent care systems. </w:t>
      </w:r>
    </w:p>
    <w:p w:rsidR="00EA19AB" w:rsidRDefault="00EA19AB" w:rsidP="00182EF6">
      <w:pPr>
        <w:rPr>
          <w:rFonts w:eastAsiaTheme="majorEastAsia" w:cstheme="majorBidi"/>
          <w:bCs/>
          <w:color w:val="003A4B" w:themeColor="accent1"/>
          <w:sz w:val="26"/>
          <w:szCs w:val="26"/>
        </w:rPr>
      </w:pPr>
    </w:p>
    <w:p w:rsidR="002A137E" w:rsidRDefault="002A137E" w:rsidP="00182EF6">
      <w:pPr>
        <w:rPr>
          <w:rFonts w:eastAsiaTheme="majorEastAsia" w:cstheme="majorBidi"/>
          <w:bCs/>
          <w:color w:val="003A4B" w:themeColor="accent1"/>
          <w:sz w:val="26"/>
          <w:szCs w:val="26"/>
        </w:rPr>
      </w:pPr>
      <w:r w:rsidRPr="002A137E">
        <w:rPr>
          <w:rFonts w:eastAsiaTheme="majorEastAsia" w:cstheme="majorBidi"/>
          <w:bCs/>
          <w:color w:val="003A4B" w:themeColor="accent1"/>
          <w:sz w:val="26"/>
          <w:szCs w:val="26"/>
        </w:rPr>
        <w:t>How</w:t>
      </w:r>
      <w:r>
        <w:rPr>
          <w:rFonts w:eastAsiaTheme="majorEastAsia" w:cstheme="majorBidi"/>
          <w:bCs/>
          <w:color w:val="003A4B" w:themeColor="accent1"/>
          <w:sz w:val="26"/>
          <w:szCs w:val="26"/>
        </w:rPr>
        <w:t xml:space="preserve"> might proposed changes to Medicaid negatively affect </w:t>
      </w:r>
      <w:r w:rsidR="004C38A3">
        <w:rPr>
          <w:rFonts w:eastAsiaTheme="majorEastAsia" w:cstheme="majorBidi"/>
          <w:bCs/>
          <w:color w:val="003A4B" w:themeColor="accent1"/>
          <w:sz w:val="26"/>
          <w:szCs w:val="26"/>
        </w:rPr>
        <w:t xml:space="preserve">the </w:t>
      </w:r>
      <w:r>
        <w:rPr>
          <w:rFonts w:eastAsiaTheme="majorEastAsia" w:cstheme="majorBidi"/>
          <w:bCs/>
          <w:color w:val="003A4B" w:themeColor="accent1"/>
          <w:sz w:val="26"/>
          <w:szCs w:val="26"/>
        </w:rPr>
        <w:t xml:space="preserve">health care workforce?  </w:t>
      </w:r>
    </w:p>
    <w:p w:rsidR="002A137E" w:rsidRPr="002A137E" w:rsidRDefault="002A137E" w:rsidP="00182EF6">
      <w:pPr>
        <w:rPr>
          <w:rFonts w:eastAsiaTheme="majorEastAsia" w:cstheme="majorBidi"/>
          <w:bCs/>
          <w:color w:val="003A4B" w:themeColor="accent1"/>
          <w:sz w:val="26"/>
          <w:szCs w:val="26"/>
        </w:rPr>
      </w:pPr>
    </w:p>
    <w:p w:rsidR="006A2E5B" w:rsidRPr="002A137E" w:rsidRDefault="006A2E5B" w:rsidP="002A137E">
      <w:pPr>
        <w:rPr>
          <w:color w:val="000000"/>
        </w:rPr>
      </w:pPr>
      <w:r w:rsidRPr="002A137E">
        <w:rPr>
          <w:color w:val="000000"/>
        </w:rPr>
        <w:t>Changes to the Medicaid system will</w:t>
      </w:r>
      <w:r w:rsidR="00C44CEB">
        <w:rPr>
          <w:color w:val="000000"/>
        </w:rPr>
        <w:t xml:space="preserve"> certainly</w:t>
      </w:r>
      <w:r w:rsidRPr="002A137E">
        <w:rPr>
          <w:color w:val="000000"/>
        </w:rPr>
        <w:t xml:space="preserve"> have economic impacts on populations other than beneficiaries.</w:t>
      </w:r>
      <w:r w:rsidR="008F7D61" w:rsidRPr="002A137E">
        <w:rPr>
          <w:color w:val="000000"/>
        </w:rPr>
        <w:t xml:space="preserve"> </w:t>
      </w:r>
      <w:r w:rsidRPr="002A137E">
        <w:rPr>
          <w:color w:val="000000"/>
        </w:rPr>
        <w:t>Has consideration been given to the downstream effect</w:t>
      </w:r>
      <w:r w:rsidR="00C44CEB">
        <w:rPr>
          <w:color w:val="000000"/>
        </w:rPr>
        <w:t>s</w:t>
      </w:r>
      <w:r w:rsidRPr="002A137E">
        <w:rPr>
          <w:color w:val="000000"/>
        </w:rPr>
        <w:t xml:space="preserve"> that current restructuring proposals will have on unemployment as health care workers lose their jobs? An economic threat to those who work with</w:t>
      </w:r>
      <w:r w:rsidR="008F7D61" w:rsidRPr="002A137E">
        <w:rPr>
          <w:color w:val="000000"/>
        </w:rPr>
        <w:t>in the health care safety net</w:t>
      </w:r>
      <w:r w:rsidR="008F7D61" w:rsidRPr="002A137E">
        <w:rPr>
          <w:rFonts w:eastAsia="Times New Roman" w:cs="ArialMT"/>
          <w:color w:val="000000"/>
        </w:rPr>
        <w:t>—</w:t>
      </w:r>
      <w:r w:rsidR="008F7D61" w:rsidRPr="002A137E">
        <w:rPr>
          <w:color w:val="000000"/>
        </w:rPr>
        <w:t xml:space="preserve">community </w:t>
      </w:r>
      <w:r w:rsidRPr="002A137E">
        <w:rPr>
          <w:color w:val="000000"/>
        </w:rPr>
        <w:t xml:space="preserve">health centers, school-based health centers, etc.—is particularly </w:t>
      </w:r>
      <w:r w:rsidR="00911772">
        <w:rPr>
          <w:color w:val="000000"/>
        </w:rPr>
        <w:t>real</w:t>
      </w:r>
      <w:r w:rsidRPr="002A137E">
        <w:rPr>
          <w:color w:val="000000"/>
        </w:rPr>
        <w:t xml:space="preserve">. Safety net systems rely on reimbursement from the Medicaid program for their economic stability. With a significant decrease in this form of reimbursement </w:t>
      </w:r>
      <w:r w:rsidR="008F7D61" w:rsidRPr="002A137E">
        <w:rPr>
          <w:rFonts w:eastAsia="Times New Roman" w:cs="ArialMT"/>
          <w:color w:val="000000"/>
        </w:rPr>
        <w:t>because of</w:t>
      </w:r>
      <w:r w:rsidR="008F7D61" w:rsidRPr="002A137E">
        <w:rPr>
          <w:color w:val="000000"/>
        </w:rPr>
        <w:t xml:space="preserve"> </w:t>
      </w:r>
      <w:r w:rsidRPr="002A137E">
        <w:rPr>
          <w:color w:val="000000"/>
        </w:rPr>
        <w:t xml:space="preserve">lower rates and fewer beneficiaries, </w:t>
      </w:r>
      <w:r w:rsidR="0074706E">
        <w:rPr>
          <w:color w:val="000000"/>
        </w:rPr>
        <w:t xml:space="preserve">many </w:t>
      </w:r>
      <w:r w:rsidRPr="002A137E">
        <w:rPr>
          <w:color w:val="000000"/>
        </w:rPr>
        <w:t xml:space="preserve">of these providers </w:t>
      </w:r>
      <w:r w:rsidR="00C44CEB">
        <w:rPr>
          <w:color w:val="000000"/>
        </w:rPr>
        <w:t xml:space="preserve">will </w:t>
      </w:r>
      <w:r w:rsidR="0074706E">
        <w:rPr>
          <w:color w:val="000000"/>
        </w:rPr>
        <w:t xml:space="preserve">be </w:t>
      </w:r>
      <w:r w:rsidRPr="002A137E">
        <w:rPr>
          <w:color w:val="000000"/>
        </w:rPr>
        <w:t>in jeopardy of losing their jobs</w:t>
      </w:r>
      <w:r w:rsidR="008F7D61" w:rsidRPr="002A137E">
        <w:rPr>
          <w:rFonts w:eastAsia="Times New Roman" w:cs="ArialMT"/>
          <w:color w:val="000000"/>
        </w:rPr>
        <w:t>. This will reduce</w:t>
      </w:r>
      <w:r w:rsidR="008F7D61" w:rsidRPr="002A137E">
        <w:rPr>
          <w:color w:val="000000"/>
        </w:rPr>
        <w:t xml:space="preserve"> access to care</w:t>
      </w:r>
      <w:r w:rsidR="008F7D61" w:rsidRPr="002A137E">
        <w:rPr>
          <w:rFonts w:eastAsia="Times New Roman" w:cs="ArialMT"/>
          <w:color w:val="000000"/>
        </w:rPr>
        <w:t xml:space="preserve"> even</w:t>
      </w:r>
      <w:r w:rsidRPr="002A137E">
        <w:rPr>
          <w:color w:val="000000"/>
        </w:rPr>
        <w:t xml:space="preserve"> for those who remain covered. This </w:t>
      </w:r>
      <w:r w:rsidR="00C44CEB">
        <w:rPr>
          <w:color w:val="000000"/>
        </w:rPr>
        <w:t xml:space="preserve">concern of </w:t>
      </w:r>
      <w:r w:rsidRPr="002A137E">
        <w:rPr>
          <w:color w:val="000000"/>
        </w:rPr>
        <w:t>unemployment can be expanded to other Medicaid providers as well</w:t>
      </w:r>
      <w:r w:rsidR="00C44CEB">
        <w:rPr>
          <w:rFonts w:eastAsia="Times New Roman" w:cs="ArialMT"/>
          <w:color w:val="000000"/>
        </w:rPr>
        <w:t>,</w:t>
      </w:r>
      <w:r w:rsidR="008F7D61" w:rsidRPr="002A137E">
        <w:rPr>
          <w:rFonts w:eastAsia="Times New Roman" w:cs="ArialMT"/>
          <w:color w:val="000000"/>
        </w:rPr>
        <w:t xml:space="preserve"> such as</w:t>
      </w:r>
      <w:r w:rsidRPr="002A137E">
        <w:rPr>
          <w:color w:val="000000"/>
        </w:rPr>
        <w:t xml:space="preserve"> special education</w:t>
      </w:r>
      <w:r w:rsidR="008F7D61" w:rsidRPr="002A137E">
        <w:rPr>
          <w:color w:val="000000"/>
        </w:rPr>
        <w:t xml:space="preserve"> professionals and other school</w:t>
      </w:r>
      <w:r w:rsidR="008F7D61" w:rsidRPr="002A137E">
        <w:rPr>
          <w:rFonts w:eastAsia="Times New Roman" w:cs="ArialMT"/>
          <w:color w:val="000000"/>
        </w:rPr>
        <w:t>-</w:t>
      </w:r>
      <w:r w:rsidRPr="002A137E">
        <w:rPr>
          <w:color w:val="000000"/>
        </w:rPr>
        <w:t xml:space="preserve">related personnel. </w:t>
      </w:r>
    </w:p>
    <w:p w:rsidR="006A2E5B" w:rsidRPr="00ED7544" w:rsidRDefault="006A2E5B" w:rsidP="00182EF6">
      <w:pPr>
        <w:rPr>
          <w:color w:val="000000"/>
        </w:rPr>
      </w:pPr>
      <w:r w:rsidRPr="00ED7544">
        <w:rPr>
          <w:color w:val="000000"/>
        </w:rPr>
        <w:t xml:space="preserve"> </w:t>
      </w:r>
    </w:p>
    <w:p w:rsidR="0074706E" w:rsidRPr="0074706E" w:rsidRDefault="0074706E" w:rsidP="0074706E">
      <w:pPr>
        <w:pStyle w:val="Heading2"/>
        <w:rPr>
          <w:rFonts w:asciiTheme="minorHAnsi" w:hAnsiTheme="minorHAnsi"/>
          <w:b w:val="0"/>
        </w:rPr>
      </w:pPr>
      <w:r w:rsidRPr="0074706E">
        <w:rPr>
          <w:rFonts w:asciiTheme="minorHAnsi" w:hAnsiTheme="minorHAnsi"/>
          <w:b w:val="0"/>
        </w:rPr>
        <w:t>Call to Action</w:t>
      </w:r>
    </w:p>
    <w:p w:rsidR="00EA19AB" w:rsidRDefault="00EA19AB" w:rsidP="00182EF6">
      <w:pPr>
        <w:rPr>
          <w:color w:val="000000"/>
        </w:rPr>
      </w:pPr>
    </w:p>
    <w:p w:rsidR="006A2E5B" w:rsidRDefault="006A2E5B" w:rsidP="00182EF6">
      <w:pPr>
        <w:rPr>
          <w:color w:val="000000"/>
        </w:rPr>
      </w:pPr>
      <w:r w:rsidRPr="00ED7544">
        <w:rPr>
          <w:color w:val="000000"/>
        </w:rPr>
        <w:t xml:space="preserve">We </w:t>
      </w:r>
      <w:r w:rsidR="00C51B0F" w:rsidRPr="00ED7544">
        <w:rPr>
          <w:color w:val="000000"/>
        </w:rPr>
        <w:t>implor</w:t>
      </w:r>
      <w:r w:rsidR="00E06949">
        <w:rPr>
          <w:color w:val="000000"/>
        </w:rPr>
        <w:t xml:space="preserve">e </w:t>
      </w:r>
      <w:r w:rsidR="00C51B0F" w:rsidRPr="00ED7544">
        <w:rPr>
          <w:color w:val="000000"/>
        </w:rPr>
        <w:t xml:space="preserve">Congress </w:t>
      </w:r>
      <w:r w:rsidR="00E06949">
        <w:rPr>
          <w:color w:val="000000"/>
        </w:rPr>
        <w:t xml:space="preserve">to reject </w:t>
      </w:r>
      <w:r w:rsidR="00E06949" w:rsidRPr="00E75E8A">
        <w:rPr>
          <w:i/>
          <w:color w:val="000000"/>
        </w:rPr>
        <w:t>any</w:t>
      </w:r>
      <w:r w:rsidR="00E06949">
        <w:rPr>
          <w:color w:val="000000"/>
        </w:rPr>
        <w:t xml:space="preserve"> </w:t>
      </w:r>
      <w:r w:rsidRPr="00ED7544">
        <w:rPr>
          <w:color w:val="000000"/>
        </w:rPr>
        <w:t xml:space="preserve">changes to the Medicaid program </w:t>
      </w:r>
      <w:r w:rsidR="00E06949">
        <w:rPr>
          <w:color w:val="000000"/>
        </w:rPr>
        <w:t>that compromise the health, well-being and success of children—who represent less than half the enrolled Medicaid population and only 19% of total expenditures. L</w:t>
      </w:r>
      <w:r w:rsidRPr="008B3DDD">
        <w:rPr>
          <w:rFonts w:eastAsia="Times New Roman" w:cs="ArialMT"/>
          <w:color w:val="000000"/>
        </w:rPr>
        <w:t>osing th</w:t>
      </w:r>
      <w:r w:rsidR="00E06949">
        <w:rPr>
          <w:rFonts w:eastAsia="Times New Roman" w:cs="ArialMT"/>
          <w:color w:val="000000"/>
        </w:rPr>
        <w:t xml:space="preserve">e health benefit </w:t>
      </w:r>
      <w:r w:rsidRPr="008B3DDD">
        <w:rPr>
          <w:rFonts w:eastAsia="Times New Roman" w:cs="ArialMT"/>
          <w:color w:val="000000"/>
        </w:rPr>
        <w:t xml:space="preserve">entitlement </w:t>
      </w:r>
      <w:r w:rsidR="00E06949">
        <w:rPr>
          <w:rFonts w:eastAsia="Times New Roman" w:cs="ArialMT"/>
          <w:color w:val="000000"/>
        </w:rPr>
        <w:t xml:space="preserve">as it is currently configured </w:t>
      </w:r>
      <w:r w:rsidRPr="00ED7544">
        <w:rPr>
          <w:color w:val="000000"/>
        </w:rPr>
        <w:t>would be devastating</w:t>
      </w:r>
      <w:r w:rsidR="00E06949">
        <w:rPr>
          <w:color w:val="000000"/>
        </w:rPr>
        <w:t>,</w:t>
      </w:r>
      <w:r w:rsidRPr="00ED7544">
        <w:rPr>
          <w:color w:val="000000"/>
        </w:rPr>
        <w:t xml:space="preserve"> not only to </w:t>
      </w:r>
      <w:r w:rsidR="00C44CEB">
        <w:rPr>
          <w:color w:val="000000"/>
        </w:rPr>
        <w:t xml:space="preserve">young people </w:t>
      </w:r>
      <w:r w:rsidRPr="00ED7544">
        <w:rPr>
          <w:color w:val="000000"/>
        </w:rPr>
        <w:t>as they mature and</w:t>
      </w:r>
      <w:r w:rsidR="00C44CEB">
        <w:rPr>
          <w:color w:val="000000"/>
        </w:rPr>
        <w:t xml:space="preserve"> have changing medical needs,</w:t>
      </w:r>
      <w:r w:rsidRPr="00ED7544">
        <w:rPr>
          <w:color w:val="000000"/>
        </w:rPr>
        <w:t xml:space="preserve"> but to the </w:t>
      </w:r>
      <w:r w:rsidR="00A56AB4">
        <w:rPr>
          <w:color w:val="000000"/>
        </w:rPr>
        <w:t xml:space="preserve">tertiary </w:t>
      </w:r>
      <w:r w:rsidRPr="00ED7544">
        <w:rPr>
          <w:color w:val="000000"/>
        </w:rPr>
        <w:t xml:space="preserve">systems </w:t>
      </w:r>
      <w:r w:rsidR="00A56AB4">
        <w:rPr>
          <w:color w:val="000000"/>
        </w:rPr>
        <w:t>that will</w:t>
      </w:r>
      <w:r w:rsidR="00C44CEB">
        <w:rPr>
          <w:color w:val="000000"/>
        </w:rPr>
        <w:t xml:space="preserve"> have </w:t>
      </w:r>
      <w:r w:rsidRPr="00ED7544">
        <w:rPr>
          <w:color w:val="000000"/>
        </w:rPr>
        <w:t xml:space="preserve">to </w:t>
      </w:r>
      <w:r w:rsidR="00E06949">
        <w:rPr>
          <w:color w:val="000000"/>
        </w:rPr>
        <w:t xml:space="preserve">respond to the </w:t>
      </w:r>
      <w:r w:rsidRPr="00ED7544">
        <w:rPr>
          <w:color w:val="000000"/>
        </w:rPr>
        <w:t xml:space="preserve">dramatic needs </w:t>
      </w:r>
      <w:r w:rsidR="008F7D61">
        <w:rPr>
          <w:rFonts w:eastAsia="Times New Roman" w:cs="ArialMT"/>
          <w:color w:val="000000"/>
        </w:rPr>
        <w:t>brought about by</w:t>
      </w:r>
      <w:r w:rsidR="008F7D61" w:rsidRPr="00ED7544">
        <w:rPr>
          <w:color w:val="000000"/>
        </w:rPr>
        <w:t xml:space="preserve"> the</w:t>
      </w:r>
      <w:r w:rsidRPr="00ED7544">
        <w:rPr>
          <w:color w:val="000000"/>
        </w:rPr>
        <w:t xml:space="preserve"> loss of early and preventive services. </w:t>
      </w:r>
    </w:p>
    <w:p w:rsidR="00EA19AB" w:rsidRDefault="00EA19AB" w:rsidP="00182EF6">
      <w:pPr>
        <w:rPr>
          <w:color w:val="000000"/>
        </w:rPr>
      </w:pPr>
    </w:p>
    <w:p w:rsidR="00EA19AB" w:rsidRDefault="00EA19AB" w:rsidP="00EA19AB">
      <w:pPr>
        <w:pStyle w:val="Heading2"/>
        <w:rPr>
          <w:rFonts w:asciiTheme="minorHAnsi" w:hAnsiTheme="minorHAnsi"/>
          <w:b w:val="0"/>
        </w:rPr>
      </w:pPr>
      <w:r w:rsidRPr="00EA19AB">
        <w:rPr>
          <w:rFonts w:asciiTheme="minorHAnsi" w:hAnsiTheme="minorHAnsi"/>
          <w:b w:val="0"/>
        </w:rPr>
        <w:t>About the School-Based Health Alliance</w:t>
      </w:r>
    </w:p>
    <w:p w:rsidR="000B5B33" w:rsidRPr="000B5B33" w:rsidRDefault="000B5B33" w:rsidP="000B5B33"/>
    <w:p w:rsidR="00EA19AB" w:rsidRPr="00ED7544" w:rsidRDefault="000B5B33" w:rsidP="00182EF6">
      <w:pPr>
        <w:rPr>
          <w:color w:val="000000"/>
        </w:rPr>
      </w:pPr>
      <w:r>
        <w:rPr>
          <w:color w:val="000000"/>
        </w:rPr>
        <w:t>The School-</w:t>
      </w:r>
      <w:r w:rsidR="00C44CEB">
        <w:rPr>
          <w:color w:val="000000"/>
        </w:rPr>
        <w:t>B</w:t>
      </w:r>
      <w:r>
        <w:rPr>
          <w:color w:val="000000"/>
        </w:rPr>
        <w:t>ased Health Alliance is a national</w:t>
      </w:r>
      <w:r w:rsidR="00C44CEB">
        <w:rPr>
          <w:color w:val="000000"/>
        </w:rPr>
        <w:t xml:space="preserve"> nonprofit</w:t>
      </w:r>
      <w:r>
        <w:rPr>
          <w:color w:val="000000"/>
        </w:rPr>
        <w:t xml:space="preserve"> advocacy organization dedicated to the </w:t>
      </w:r>
      <w:r w:rsidR="00C44CEB">
        <w:rPr>
          <w:color w:val="000000"/>
        </w:rPr>
        <w:t>notion</w:t>
      </w:r>
      <w:r>
        <w:rPr>
          <w:color w:val="000000"/>
        </w:rPr>
        <w:t xml:space="preserve"> </w:t>
      </w:r>
      <w:r w:rsidR="00C44CEB">
        <w:rPr>
          <w:color w:val="000000"/>
        </w:rPr>
        <w:t xml:space="preserve">that when </w:t>
      </w:r>
      <w:r>
        <w:rPr>
          <w:color w:val="000000"/>
        </w:rPr>
        <w:t xml:space="preserve">schools and community-based </w:t>
      </w:r>
      <w:r w:rsidR="00C44CEB">
        <w:rPr>
          <w:color w:val="000000"/>
        </w:rPr>
        <w:t>health</w:t>
      </w:r>
      <w:r>
        <w:rPr>
          <w:color w:val="000000"/>
        </w:rPr>
        <w:t xml:space="preserve"> organizations work in partnership</w:t>
      </w:r>
      <w:r w:rsidR="00C44CEB">
        <w:rPr>
          <w:color w:val="000000"/>
        </w:rPr>
        <w:t>,</w:t>
      </w:r>
      <w:r>
        <w:rPr>
          <w:color w:val="000000"/>
        </w:rPr>
        <w:t xml:space="preserve"> all children have equal opportunity for optimal health, wellness, and dignity. </w:t>
      </w:r>
    </w:p>
    <w:sectPr w:rsidR="00EA19AB" w:rsidRPr="00ED7544" w:rsidSect="00ED75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E2E"/>
    <w:multiLevelType w:val="hybridMultilevel"/>
    <w:tmpl w:val="B630D914"/>
    <w:lvl w:ilvl="0" w:tplc="D700B1D4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47E9"/>
    <w:multiLevelType w:val="hybridMultilevel"/>
    <w:tmpl w:val="5D563DAA"/>
    <w:lvl w:ilvl="0" w:tplc="6CEABE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66A8"/>
    <w:multiLevelType w:val="hybridMultilevel"/>
    <w:tmpl w:val="2D22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7C0D"/>
    <w:multiLevelType w:val="hybridMultilevel"/>
    <w:tmpl w:val="C526FCBC"/>
    <w:lvl w:ilvl="0" w:tplc="941EC2A4">
      <w:start w:val="1"/>
      <w:numFmt w:val="low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5B"/>
    <w:rsid w:val="00026B34"/>
    <w:rsid w:val="000B5B33"/>
    <w:rsid w:val="00102C51"/>
    <w:rsid w:val="00170C15"/>
    <w:rsid w:val="00182EF6"/>
    <w:rsid w:val="0026520D"/>
    <w:rsid w:val="00275E3B"/>
    <w:rsid w:val="00293325"/>
    <w:rsid w:val="002A137E"/>
    <w:rsid w:val="00356928"/>
    <w:rsid w:val="00427D59"/>
    <w:rsid w:val="004C38A3"/>
    <w:rsid w:val="005212D9"/>
    <w:rsid w:val="00527BE5"/>
    <w:rsid w:val="00591F63"/>
    <w:rsid w:val="005B0DBF"/>
    <w:rsid w:val="005B3F3B"/>
    <w:rsid w:val="005C5BE0"/>
    <w:rsid w:val="006A2E5B"/>
    <w:rsid w:val="00706C24"/>
    <w:rsid w:val="00733EC8"/>
    <w:rsid w:val="0074706E"/>
    <w:rsid w:val="007B5D9D"/>
    <w:rsid w:val="008B3DDD"/>
    <w:rsid w:val="008D5FB2"/>
    <w:rsid w:val="008F7D61"/>
    <w:rsid w:val="00911772"/>
    <w:rsid w:val="00A56AB4"/>
    <w:rsid w:val="00BA621B"/>
    <w:rsid w:val="00C44CEB"/>
    <w:rsid w:val="00C51B0F"/>
    <w:rsid w:val="00E06949"/>
    <w:rsid w:val="00E75E8A"/>
    <w:rsid w:val="00EA19AB"/>
    <w:rsid w:val="00ED7544"/>
    <w:rsid w:val="00F40AFA"/>
    <w:rsid w:val="00F51AA1"/>
    <w:rsid w:val="00F66DBE"/>
    <w:rsid w:val="00F70720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5B"/>
  </w:style>
  <w:style w:type="paragraph" w:styleId="Heading1">
    <w:name w:val="heading 1"/>
    <w:basedOn w:val="Normal"/>
    <w:next w:val="Normal"/>
    <w:link w:val="Heading1Char"/>
    <w:uiPriority w:val="9"/>
    <w:qFormat/>
    <w:rsid w:val="008B3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B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A4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D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A4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3DDD"/>
    <w:rPr>
      <w:rFonts w:asciiTheme="majorHAnsi" w:eastAsiaTheme="majorEastAsia" w:hAnsiTheme="majorHAnsi" w:cstheme="majorBidi"/>
      <w:b/>
      <w:bCs/>
      <w:color w:val="002B38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B3DD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B3DDD"/>
    <w:rPr>
      <w:rFonts w:asciiTheme="majorHAnsi" w:eastAsiaTheme="majorEastAsia" w:hAnsiTheme="majorHAnsi" w:cstheme="majorBidi"/>
      <w:b/>
      <w:bCs/>
      <w:color w:val="003A4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DDD"/>
    <w:rPr>
      <w:rFonts w:asciiTheme="majorHAnsi" w:eastAsiaTheme="majorEastAsia" w:hAnsiTheme="majorHAnsi" w:cstheme="majorBidi"/>
      <w:b/>
      <w:bCs/>
      <w:color w:val="003A4B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5B"/>
  </w:style>
  <w:style w:type="paragraph" w:styleId="Heading1">
    <w:name w:val="heading 1"/>
    <w:basedOn w:val="Normal"/>
    <w:next w:val="Normal"/>
    <w:link w:val="Heading1Char"/>
    <w:uiPriority w:val="9"/>
    <w:qFormat/>
    <w:rsid w:val="008B3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B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A4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D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A4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E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3DDD"/>
    <w:rPr>
      <w:rFonts w:asciiTheme="majorHAnsi" w:eastAsiaTheme="majorEastAsia" w:hAnsiTheme="majorHAnsi" w:cstheme="majorBidi"/>
      <w:b/>
      <w:bCs/>
      <w:color w:val="002B38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B3DD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B3DDD"/>
    <w:rPr>
      <w:rFonts w:asciiTheme="majorHAnsi" w:eastAsiaTheme="majorEastAsia" w:hAnsiTheme="majorHAnsi" w:cstheme="majorBidi"/>
      <w:b/>
      <w:bCs/>
      <w:color w:val="003A4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DDD"/>
    <w:rPr>
      <w:rFonts w:asciiTheme="majorHAnsi" w:eastAsiaTheme="majorEastAsia" w:hAnsiTheme="majorHAnsi" w:cstheme="majorBidi"/>
      <w:b/>
      <w:bCs/>
      <w:color w:val="003A4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2015 Theme">
  <a:themeElements>
    <a:clrScheme name="SBHA_2015">
      <a:dk1>
        <a:srgbClr val="537A8E"/>
      </a:dk1>
      <a:lt1>
        <a:srgbClr val="FFFFFF"/>
      </a:lt1>
      <a:dk2>
        <a:srgbClr val="A97C50"/>
      </a:dk2>
      <a:lt2>
        <a:srgbClr val="FFFFFF"/>
      </a:lt2>
      <a:accent1>
        <a:srgbClr val="003A4B"/>
      </a:accent1>
      <a:accent2>
        <a:srgbClr val="C39868"/>
      </a:accent2>
      <a:accent3>
        <a:srgbClr val="537A8E"/>
      </a:accent3>
      <a:accent4>
        <a:srgbClr val="603913"/>
      </a:accent4>
      <a:accent5>
        <a:srgbClr val="7AAFBE"/>
      </a:accent5>
      <a:accent6>
        <a:srgbClr val="A97C50"/>
      </a:accent6>
      <a:hlink>
        <a:srgbClr val="000000"/>
      </a:hlink>
      <a:folHlink>
        <a:srgbClr val="808180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Salina</cp:lastModifiedBy>
  <cp:revision>2</cp:revision>
  <dcterms:created xsi:type="dcterms:W3CDTF">2017-05-25T23:47:00Z</dcterms:created>
  <dcterms:modified xsi:type="dcterms:W3CDTF">2017-05-25T23:47:00Z</dcterms:modified>
</cp:coreProperties>
</file>